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58F8" w:rsidRDefault="00620AFE" w:rsidP="00620AFE">
      <w:pPr>
        <w:rPr>
          <w:b/>
          <w:bCs w:val="0"/>
        </w:rPr>
      </w:pPr>
      <w:r w:rsidRPr="00620AFE">
        <w:rPr>
          <w:b/>
          <w:bCs w:val="0"/>
        </w:rPr>
        <w:t>Содержание</w:t>
      </w:r>
    </w:p>
    <w:sdt>
      <w:sdtPr>
        <w:id w:val="997454873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="Times New Roman"/>
          <w:b/>
          <w:bCs/>
          <w:color w:val="auto"/>
          <w:sz w:val="28"/>
          <w:szCs w:val="22"/>
          <w:lang w:eastAsia="en-US"/>
        </w:rPr>
      </w:sdtEndPr>
      <w:sdtContent>
        <w:p w:rsidR="0058123F" w:rsidRDefault="0058123F">
          <w:pPr>
            <w:pStyle w:val="ab"/>
          </w:pPr>
        </w:p>
        <w:p w:rsidR="0058123F" w:rsidRDefault="0058123F" w:rsidP="0058123F">
          <w:pPr>
            <w:pStyle w:val="11"/>
            <w:tabs>
              <w:tab w:val="right" w:leader="dot" w:pos="9345"/>
            </w:tabs>
            <w:spacing w:after="0"/>
            <w:ind w:firstLine="0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4082779" w:history="1">
            <w:r w:rsidRPr="00E222CF">
              <w:rPr>
                <w:rStyle w:val="ac"/>
                <w:noProof/>
              </w:rPr>
              <w:t>1.Анализ предметной области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_Toc114082779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123F" w:rsidRDefault="0058123F" w:rsidP="0058123F">
          <w:pPr>
            <w:pStyle w:val="11"/>
            <w:tabs>
              <w:tab w:val="right" w:leader="dot" w:pos="9345"/>
            </w:tabs>
            <w:spacing w:after="0"/>
            <w:ind w:firstLine="0"/>
            <w:rPr>
              <w:noProof/>
            </w:rPr>
          </w:pPr>
          <w:hyperlink w:anchor="_Toc114082780" w:history="1">
            <w:r w:rsidRPr="00E222CF">
              <w:rPr>
                <w:rStyle w:val="ac"/>
                <w:noProof/>
              </w:rPr>
              <w:t>1.1. Описание предметной области и функции решаемых задач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_Toc114082780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123F" w:rsidRDefault="0058123F" w:rsidP="0058123F">
          <w:pPr>
            <w:pStyle w:val="11"/>
            <w:tabs>
              <w:tab w:val="right" w:leader="dot" w:pos="9345"/>
            </w:tabs>
            <w:spacing w:after="0"/>
            <w:ind w:firstLine="0"/>
            <w:rPr>
              <w:noProof/>
            </w:rPr>
          </w:pPr>
          <w:hyperlink w:anchor="_Toc114082781" w:history="1">
            <w:r w:rsidRPr="00E222CF">
              <w:rPr>
                <w:rStyle w:val="ac"/>
                <w:noProof/>
              </w:rPr>
              <w:t>1.2. Перечень входных (первичных) документов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_Toc114082781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123F" w:rsidRDefault="0058123F" w:rsidP="0058123F">
          <w:pPr>
            <w:pStyle w:val="11"/>
            <w:tabs>
              <w:tab w:val="right" w:leader="dot" w:pos="9345"/>
            </w:tabs>
            <w:spacing w:after="0"/>
            <w:ind w:firstLine="0"/>
            <w:rPr>
              <w:noProof/>
            </w:rPr>
          </w:pPr>
          <w:hyperlink w:anchor="_Toc114082782" w:history="1">
            <w:r w:rsidRPr="00E222CF">
              <w:rPr>
                <w:rStyle w:val="ac"/>
                <w:noProof/>
              </w:rPr>
              <w:t>1.3. Ограничения предметной области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_Toc114082782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123F" w:rsidRDefault="0058123F" w:rsidP="0058123F">
          <w:pPr>
            <w:pStyle w:val="11"/>
            <w:tabs>
              <w:tab w:val="right" w:leader="dot" w:pos="9345"/>
            </w:tabs>
            <w:spacing w:after="0"/>
            <w:ind w:firstLine="0"/>
            <w:rPr>
              <w:noProof/>
            </w:rPr>
          </w:pPr>
          <w:hyperlink w:anchor="_Toc114082783" w:history="1">
            <w:r w:rsidRPr="00E222CF">
              <w:rPr>
                <w:rStyle w:val="ac"/>
                <w:noProof/>
              </w:rPr>
              <w:t>2. Постановка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_Toc114082783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123F" w:rsidRDefault="0058123F" w:rsidP="0058123F">
          <w:pPr>
            <w:pStyle w:val="11"/>
            <w:tabs>
              <w:tab w:val="right" w:leader="dot" w:pos="9345"/>
            </w:tabs>
            <w:spacing w:after="0"/>
            <w:ind w:firstLine="0"/>
            <w:rPr>
              <w:noProof/>
            </w:rPr>
          </w:pPr>
          <w:hyperlink w:anchor="_Toc114082784" w:history="1">
            <w:r w:rsidRPr="00E222CF">
              <w:rPr>
                <w:rStyle w:val="ac"/>
                <w:noProof/>
              </w:rPr>
              <w:t>2.1. Организационно-экономическая сущность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_Toc114082784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123F" w:rsidRDefault="0058123F" w:rsidP="0058123F">
          <w:pPr>
            <w:pStyle w:val="11"/>
            <w:tabs>
              <w:tab w:val="right" w:leader="dot" w:pos="9345"/>
            </w:tabs>
            <w:spacing w:after="0"/>
            <w:ind w:firstLine="0"/>
            <w:rPr>
              <w:noProof/>
            </w:rPr>
          </w:pPr>
          <w:hyperlink w:anchor="_Toc114082785" w:history="1">
            <w:r w:rsidRPr="00E222CF">
              <w:rPr>
                <w:rStyle w:val="ac"/>
                <w:noProof/>
              </w:rPr>
              <w:t>2.2. Описание выходной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_Toc114082785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123F" w:rsidRDefault="0058123F" w:rsidP="0058123F">
          <w:pPr>
            <w:pStyle w:val="11"/>
            <w:tabs>
              <w:tab w:val="right" w:leader="dot" w:pos="9345"/>
            </w:tabs>
            <w:spacing w:after="0"/>
            <w:ind w:firstLine="0"/>
            <w:rPr>
              <w:noProof/>
            </w:rPr>
          </w:pPr>
          <w:hyperlink w:anchor="_Toc114082786" w:history="1">
            <w:r w:rsidRPr="00E222CF">
              <w:rPr>
                <w:rStyle w:val="ac"/>
                <w:noProof/>
              </w:rPr>
              <w:t>2.3. Описание входной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_Toc114082786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123F" w:rsidRDefault="0058123F" w:rsidP="0058123F">
          <w:pPr>
            <w:pStyle w:val="11"/>
            <w:tabs>
              <w:tab w:val="right" w:leader="dot" w:pos="9345"/>
            </w:tabs>
            <w:spacing w:after="0"/>
            <w:ind w:firstLine="0"/>
            <w:rPr>
              <w:noProof/>
            </w:rPr>
          </w:pPr>
          <w:hyperlink w:anchor="_Toc114082787" w:history="1">
            <w:r w:rsidRPr="00E222CF">
              <w:rPr>
                <w:rStyle w:val="ac"/>
                <w:noProof/>
              </w:rPr>
              <w:t>3. Разработка информационного обеспечения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_Toc114082787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123F" w:rsidRDefault="0058123F" w:rsidP="0058123F">
          <w:pPr>
            <w:pStyle w:val="11"/>
            <w:tabs>
              <w:tab w:val="right" w:leader="dot" w:pos="9345"/>
            </w:tabs>
            <w:spacing w:after="0"/>
            <w:ind w:firstLine="0"/>
            <w:rPr>
              <w:noProof/>
            </w:rPr>
          </w:pPr>
          <w:hyperlink w:anchor="_Toc114082788" w:history="1">
            <w:r w:rsidRPr="00E222CF">
              <w:rPr>
                <w:rStyle w:val="ac"/>
                <w:noProof/>
                <w14:ligatures w14:val="standardContextual"/>
              </w:rPr>
              <w:t>3.1. Анализ входной информации предметной области и выделение информационных объектов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_Toc114082788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123F" w:rsidRDefault="0058123F" w:rsidP="0058123F">
          <w:pPr>
            <w:pStyle w:val="11"/>
            <w:tabs>
              <w:tab w:val="right" w:leader="dot" w:pos="9345"/>
            </w:tabs>
            <w:spacing w:after="0"/>
            <w:ind w:firstLine="0"/>
            <w:rPr>
              <w:noProof/>
            </w:rPr>
          </w:pPr>
          <w:hyperlink w:anchor="_Toc114082789" w:history="1">
            <w:r w:rsidRPr="00E222CF">
              <w:rPr>
                <w:rStyle w:val="ac"/>
                <w:noProof/>
              </w:rPr>
              <w:t>3.2. Определение связей информационных объектов и построение информационно-логической модели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_Toc114082789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123F" w:rsidRDefault="0058123F" w:rsidP="0058123F">
          <w:pPr>
            <w:pStyle w:val="11"/>
            <w:tabs>
              <w:tab w:val="right" w:leader="dot" w:pos="9345"/>
            </w:tabs>
            <w:spacing w:after="0"/>
            <w:ind w:firstLine="0"/>
            <w:rPr>
              <w:noProof/>
            </w:rPr>
          </w:pPr>
          <w:hyperlink w:anchor="_Toc114082790" w:history="1">
            <w:r w:rsidRPr="00E222CF">
              <w:rPr>
                <w:rStyle w:val="ac"/>
                <w:noProof/>
              </w:rPr>
              <w:t>3.3. Определение логической структуры базы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_Toc114082790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123F" w:rsidRDefault="0058123F" w:rsidP="0058123F">
          <w:pPr>
            <w:pStyle w:val="11"/>
            <w:tabs>
              <w:tab w:val="right" w:leader="dot" w:pos="9345"/>
            </w:tabs>
            <w:spacing w:after="0"/>
            <w:ind w:firstLine="0"/>
            <w:rPr>
              <w:noProof/>
            </w:rPr>
          </w:pPr>
          <w:hyperlink w:anchor="_Toc114082791" w:history="1">
            <w:r w:rsidRPr="00E222CF">
              <w:rPr>
                <w:rStyle w:val="ac"/>
                <w:noProof/>
              </w:rPr>
              <w:t>3.4. Разработка физической структуры базы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_Toc114082791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123F" w:rsidRDefault="0058123F" w:rsidP="0058123F">
          <w:pPr>
            <w:pStyle w:val="11"/>
            <w:tabs>
              <w:tab w:val="right" w:leader="dot" w:pos="9345"/>
            </w:tabs>
            <w:spacing w:after="0"/>
            <w:ind w:firstLine="0"/>
            <w:rPr>
              <w:noProof/>
            </w:rPr>
          </w:pPr>
          <w:hyperlink w:anchor="_Toc114082792" w:history="1">
            <w:r w:rsidRPr="00E222CF">
              <w:rPr>
                <w:rStyle w:val="ac"/>
                <w:noProof/>
              </w:rPr>
              <w:t>3.5. Контрольный пример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_Toc114082792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123F" w:rsidRDefault="0058123F" w:rsidP="0058123F">
          <w:pPr>
            <w:pStyle w:val="11"/>
            <w:tabs>
              <w:tab w:val="right" w:leader="dot" w:pos="9345"/>
            </w:tabs>
            <w:spacing w:after="0"/>
            <w:ind w:firstLine="0"/>
            <w:rPr>
              <w:noProof/>
            </w:rPr>
          </w:pPr>
          <w:hyperlink w:anchor="_Toc114082793" w:history="1">
            <w:r w:rsidRPr="00E222CF">
              <w:rPr>
                <w:rStyle w:val="ac"/>
                <w:noProof/>
              </w:rPr>
              <w:t>4. Создание базы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_Toc114082793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123F" w:rsidRDefault="0058123F" w:rsidP="0058123F">
          <w:pPr>
            <w:pStyle w:val="11"/>
            <w:tabs>
              <w:tab w:val="right" w:leader="dot" w:pos="9345"/>
            </w:tabs>
            <w:spacing w:after="0"/>
            <w:ind w:firstLine="0"/>
            <w:rPr>
              <w:noProof/>
            </w:rPr>
          </w:pPr>
          <w:hyperlink w:anchor="_Toc114082794" w:history="1">
            <w:r w:rsidRPr="00E222CF">
              <w:rPr>
                <w:rStyle w:val="ac"/>
                <w:noProof/>
              </w:rPr>
              <w:t>4.1. Структура таблиц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_Toc114082794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123F" w:rsidRDefault="0058123F" w:rsidP="0058123F">
          <w:pPr>
            <w:pStyle w:val="11"/>
            <w:tabs>
              <w:tab w:val="right" w:leader="dot" w:pos="9345"/>
            </w:tabs>
            <w:spacing w:after="0"/>
            <w:ind w:firstLine="0"/>
            <w:rPr>
              <w:noProof/>
            </w:rPr>
          </w:pPr>
          <w:hyperlink w:anchor="_Toc114082795" w:history="1">
            <w:r w:rsidRPr="00E222CF">
              <w:rPr>
                <w:rStyle w:val="ac"/>
                <w:noProof/>
              </w:rPr>
              <w:t>4.2.Схема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_Toc114082795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123F" w:rsidRDefault="0058123F" w:rsidP="0058123F">
          <w:pPr>
            <w:pStyle w:val="11"/>
            <w:tabs>
              <w:tab w:val="right" w:leader="dot" w:pos="9345"/>
            </w:tabs>
            <w:spacing w:after="0"/>
            <w:ind w:firstLine="0"/>
            <w:rPr>
              <w:noProof/>
            </w:rPr>
          </w:pPr>
          <w:hyperlink w:anchor="_Toc114082796" w:history="1">
            <w:r w:rsidRPr="00E222CF">
              <w:rPr>
                <w:rStyle w:val="ac"/>
                <w:noProof/>
              </w:rPr>
              <w:t>4.3. Пользовательские формы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_Toc114082796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123F" w:rsidRDefault="0058123F" w:rsidP="0058123F">
          <w:pPr>
            <w:pStyle w:val="11"/>
            <w:tabs>
              <w:tab w:val="right" w:leader="dot" w:pos="9345"/>
            </w:tabs>
            <w:spacing w:after="0"/>
            <w:ind w:firstLine="0"/>
            <w:rPr>
              <w:noProof/>
            </w:rPr>
          </w:pPr>
          <w:hyperlink w:anchor="_Toc114082797" w:history="1">
            <w:r w:rsidRPr="00E222CF">
              <w:rPr>
                <w:rStyle w:val="ac"/>
                <w:noProof/>
              </w:rPr>
              <w:t>4.4. Ввод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_Toc114082797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123F" w:rsidRDefault="0058123F" w:rsidP="0058123F">
          <w:pPr>
            <w:pStyle w:val="11"/>
            <w:tabs>
              <w:tab w:val="right" w:leader="dot" w:pos="9345"/>
            </w:tabs>
            <w:spacing w:after="0"/>
            <w:ind w:firstLine="0"/>
            <w:rPr>
              <w:noProof/>
            </w:rPr>
          </w:pPr>
          <w:hyperlink w:anchor="_Toc114082798" w:history="1">
            <w:r w:rsidRPr="00E222CF">
              <w:rPr>
                <w:rStyle w:val="ac"/>
                <w:noProof/>
              </w:rPr>
              <w:t>5. Создание алгоритма и запросов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_Toc114082798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123F" w:rsidRDefault="0058123F" w:rsidP="0058123F">
          <w:pPr>
            <w:pStyle w:val="11"/>
            <w:tabs>
              <w:tab w:val="right" w:leader="dot" w:pos="9345"/>
            </w:tabs>
            <w:spacing w:after="0"/>
            <w:ind w:firstLine="0"/>
            <w:rPr>
              <w:noProof/>
            </w:rPr>
          </w:pPr>
          <w:hyperlink w:anchor="_Toc114082799" w:history="1">
            <w:r w:rsidRPr="00E222CF">
              <w:rPr>
                <w:rStyle w:val="ac"/>
                <w:noProof/>
              </w:rPr>
              <w:t>6. Создание отчётов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_Toc114082799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123F" w:rsidRDefault="0058123F" w:rsidP="0058123F">
          <w:pPr>
            <w:pStyle w:val="11"/>
            <w:tabs>
              <w:tab w:val="right" w:leader="dot" w:pos="9345"/>
            </w:tabs>
            <w:spacing w:after="0"/>
            <w:ind w:firstLine="0"/>
            <w:rPr>
              <w:noProof/>
            </w:rPr>
          </w:pPr>
          <w:hyperlink w:anchor="_Toc114082800" w:history="1">
            <w:r w:rsidRPr="00E222CF">
              <w:rPr>
                <w:rStyle w:val="ac"/>
                <w:noProof/>
              </w:rPr>
              <w:t>6.1. Получение отчёта с помощью Мастера отчётов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_Toc114082800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123F" w:rsidRDefault="0058123F" w:rsidP="0058123F">
          <w:pPr>
            <w:pStyle w:val="11"/>
            <w:tabs>
              <w:tab w:val="right" w:leader="dot" w:pos="9345"/>
            </w:tabs>
            <w:spacing w:after="0"/>
            <w:ind w:firstLine="0"/>
            <w:rPr>
              <w:noProof/>
            </w:rPr>
          </w:pPr>
          <w:hyperlink w:anchor="_Toc114082801" w:history="1">
            <w:r w:rsidRPr="00E222CF">
              <w:rPr>
                <w:rStyle w:val="ac"/>
                <w:noProof/>
              </w:rPr>
              <w:t>6.2. Корректировка макета отчёта с помощью Конструктора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_Toc114082801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123F" w:rsidRDefault="0058123F" w:rsidP="0058123F">
          <w:pPr>
            <w:pStyle w:val="11"/>
            <w:tabs>
              <w:tab w:val="right" w:leader="dot" w:pos="9345"/>
            </w:tabs>
            <w:spacing w:after="0"/>
            <w:ind w:firstLine="0"/>
            <w:rPr>
              <w:noProof/>
            </w:rPr>
          </w:pPr>
          <w:hyperlink w:anchor="_Toc114082802" w:history="1">
            <w:r w:rsidRPr="00E222CF">
              <w:rPr>
                <w:rStyle w:val="ac"/>
                <w:noProof/>
              </w:rPr>
              <w:t>6.3. Вывод отчет на печать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_Toc114082802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123F" w:rsidRDefault="0058123F" w:rsidP="0058123F">
          <w:pPr>
            <w:pStyle w:val="11"/>
            <w:tabs>
              <w:tab w:val="right" w:leader="dot" w:pos="9345"/>
            </w:tabs>
            <w:spacing w:after="0"/>
            <w:ind w:firstLine="0"/>
            <w:rPr>
              <w:noProof/>
            </w:rPr>
          </w:pPr>
          <w:hyperlink w:anchor="_Toc114082803" w:history="1">
            <w:r w:rsidRPr="00E222CF">
              <w:rPr>
                <w:rStyle w:val="ac"/>
                <w:noProof/>
              </w:rPr>
              <w:t>7. Создание кнопочной формы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_Toc114082803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123F" w:rsidRDefault="0058123F" w:rsidP="0058123F">
          <w:pPr>
            <w:pStyle w:val="11"/>
            <w:tabs>
              <w:tab w:val="right" w:leader="dot" w:pos="9345"/>
            </w:tabs>
            <w:spacing w:after="0"/>
            <w:ind w:firstLine="0"/>
            <w:rPr>
              <w:noProof/>
            </w:rPr>
          </w:pPr>
          <w:hyperlink w:anchor="_Toc114082804" w:history="1">
            <w:r w:rsidRPr="00E222CF">
              <w:rPr>
                <w:rStyle w:val="ac"/>
                <w:noProof/>
              </w:rPr>
              <w:t>Список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_Toc114082804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123F" w:rsidRDefault="0058123F">
          <w:r>
            <w:rPr>
              <w:b/>
            </w:rPr>
            <w:lastRenderedPageBreak/>
            <w:fldChar w:fldCharType="end"/>
          </w:r>
        </w:p>
      </w:sdtContent>
    </w:sdt>
    <w:p w:rsidR="00620AFE" w:rsidRDefault="00620AFE" w:rsidP="00620AFE">
      <w:pPr>
        <w:pStyle w:val="1"/>
      </w:pPr>
      <w:bookmarkStart w:id="0" w:name="_Toc114082779"/>
      <w:r>
        <w:t>1.Анализ предметной области</w:t>
      </w:r>
      <w:bookmarkEnd w:id="0"/>
    </w:p>
    <w:p w:rsidR="00620AFE" w:rsidRDefault="00620AFE" w:rsidP="00620AFE">
      <w:pPr>
        <w:pStyle w:val="1"/>
      </w:pPr>
      <w:bookmarkStart w:id="1" w:name="_Toc114082780"/>
      <w:r>
        <w:t>1.1. Описание предметной области и функции решаемых задач</w:t>
      </w:r>
      <w:bookmarkEnd w:id="1"/>
    </w:p>
    <w:p w:rsidR="00620AFE" w:rsidRDefault="00620AFE" w:rsidP="00620AFE"/>
    <w:p w:rsidR="009F6946" w:rsidRDefault="00CE64BB" w:rsidP="00EB2F04">
      <w:r>
        <w:t xml:space="preserve">В рамках данной работы проведена реализация базы данных для решения задач мониторинга исполнения договоров на производство продукции. </w:t>
      </w:r>
      <w:r w:rsidR="007873E1">
        <w:t xml:space="preserve">В качестве объекта исследования рассматривается производственное предприятие, осуществляющее выпуск нескольких видов продукции в различных цехах. Каждому цеху в соответствии с заключенными договорами выдается план на производство продукции. </w:t>
      </w:r>
    </w:p>
    <w:p w:rsidR="007873E1" w:rsidRDefault="007873E1" w:rsidP="00620AFE">
      <w:r>
        <w:t>Функции задач, решаемых в рамках данной работы, включают:</w:t>
      </w:r>
    </w:p>
    <w:p w:rsidR="007873E1" w:rsidRDefault="007873E1" w:rsidP="007873E1">
      <w:pPr>
        <w:pStyle w:val="a3"/>
        <w:numPr>
          <w:ilvl w:val="0"/>
          <w:numId w:val="1"/>
        </w:numPr>
      </w:pPr>
      <w:r>
        <w:t>ведение учета номенклатуры выпускаемой продукции;</w:t>
      </w:r>
    </w:p>
    <w:p w:rsidR="007873E1" w:rsidRDefault="007873E1" w:rsidP="007873E1">
      <w:pPr>
        <w:pStyle w:val="a3"/>
        <w:numPr>
          <w:ilvl w:val="0"/>
          <w:numId w:val="1"/>
        </w:numPr>
      </w:pPr>
      <w:r>
        <w:t>ведение учета заказчиков продукции;</w:t>
      </w:r>
    </w:p>
    <w:p w:rsidR="007873E1" w:rsidRDefault="007873E1" w:rsidP="007873E1">
      <w:pPr>
        <w:pStyle w:val="a3"/>
        <w:numPr>
          <w:ilvl w:val="0"/>
          <w:numId w:val="1"/>
        </w:numPr>
      </w:pPr>
      <w:r>
        <w:t>ведение учета заключённых договоров на выпуск продукции;</w:t>
      </w:r>
    </w:p>
    <w:p w:rsidR="007873E1" w:rsidRPr="00620AFE" w:rsidRDefault="007873E1" w:rsidP="007873E1">
      <w:pPr>
        <w:pStyle w:val="a3"/>
        <w:numPr>
          <w:ilvl w:val="0"/>
          <w:numId w:val="1"/>
        </w:numPr>
      </w:pPr>
      <w:r>
        <w:t>мониторинг обеспеченности заключённых договоров и производственных планов по кварталам.</w:t>
      </w:r>
    </w:p>
    <w:p w:rsidR="00620AFE" w:rsidRDefault="007873E1" w:rsidP="007873E1">
      <w:r>
        <w:t>Решение указанных задач обеспечивает возможности своевременного исполнения договоров</w:t>
      </w:r>
      <w:r w:rsidR="00A06D2F">
        <w:t>, исключения санкций за неисполнение договорных обязательств по выпуску и поставке продукции.</w:t>
      </w:r>
    </w:p>
    <w:p w:rsidR="001B0B4B" w:rsidRDefault="001B0B4B" w:rsidP="001B0B4B">
      <w:pPr>
        <w:pStyle w:val="1"/>
      </w:pPr>
      <w:bookmarkStart w:id="2" w:name="_Toc114082781"/>
      <w:r>
        <w:t>1.2. Перечень входных (первичных) документов</w:t>
      </w:r>
      <w:bookmarkEnd w:id="2"/>
    </w:p>
    <w:p w:rsidR="00A06D2F" w:rsidRDefault="00A06D2F" w:rsidP="007873E1"/>
    <w:p w:rsidR="001B0B4B" w:rsidRDefault="001B0B4B" w:rsidP="007873E1">
      <w:r>
        <w:t>Перечень входных документов разрабатываемой системы включает:</w:t>
      </w:r>
    </w:p>
    <w:p w:rsidR="001B0B4B" w:rsidRDefault="001B0B4B" w:rsidP="004625E6">
      <w:pPr>
        <w:pStyle w:val="a3"/>
        <w:numPr>
          <w:ilvl w:val="0"/>
          <w:numId w:val="2"/>
        </w:numPr>
      </w:pPr>
      <w:r>
        <w:t>договор на производство продукции с реквизитами: Дата, Номер, информация о заказчике</w:t>
      </w:r>
      <w:r w:rsidR="004625E6">
        <w:t>. Спецификация договора: наименование изделия, количество изделий;</w:t>
      </w:r>
    </w:p>
    <w:p w:rsidR="004625E6" w:rsidRDefault="004625E6" w:rsidP="004625E6">
      <w:pPr>
        <w:pStyle w:val="a3"/>
        <w:numPr>
          <w:ilvl w:val="0"/>
          <w:numId w:val="2"/>
        </w:numPr>
      </w:pPr>
      <w:r>
        <w:t>план производства продукции с реквизитами: Дата, Цех, квартал, количество.</w:t>
      </w:r>
    </w:p>
    <w:p w:rsidR="004625E6" w:rsidRDefault="004625E6" w:rsidP="001B0B4B"/>
    <w:p w:rsidR="004625E6" w:rsidRDefault="004625E6" w:rsidP="004625E6">
      <w:pPr>
        <w:pStyle w:val="1"/>
      </w:pPr>
      <w:bookmarkStart w:id="3" w:name="_Toc114082782"/>
      <w:r>
        <w:lastRenderedPageBreak/>
        <w:t>1.3. Ограничения предметной области</w:t>
      </w:r>
      <w:bookmarkEnd w:id="3"/>
    </w:p>
    <w:p w:rsidR="004625E6" w:rsidRDefault="004625E6" w:rsidP="001B0B4B"/>
    <w:p w:rsidR="004625E6" w:rsidRDefault="004625E6" w:rsidP="001B0B4B">
      <w:r>
        <w:t xml:space="preserve">В соответствии со спецификой предметной области установлены ограничения: </w:t>
      </w:r>
    </w:p>
    <w:p w:rsidR="004625E6" w:rsidRDefault="004625E6" w:rsidP="001B0B4B">
      <w:r>
        <w:t>- положительные значения количества заказываемых изделий;</w:t>
      </w:r>
    </w:p>
    <w:p w:rsidR="004625E6" w:rsidRDefault="004625E6" w:rsidP="001B0B4B">
      <w:r>
        <w:t>- положительное значение изделий, закладываемых в план производства.</w:t>
      </w:r>
    </w:p>
    <w:p w:rsidR="004625E6" w:rsidRDefault="004625E6" w:rsidP="001B0B4B">
      <w:r>
        <w:t>При вводе плана необходимо указание цеха, наименования изделия. При вводе спецификации договора – обязательность наименования изделия.</w:t>
      </w:r>
    </w:p>
    <w:p w:rsidR="004625E6" w:rsidRDefault="004625E6" w:rsidP="001B0B4B"/>
    <w:p w:rsidR="009F6946" w:rsidRDefault="009F6946">
      <w:pPr>
        <w:rPr>
          <w:rFonts w:eastAsiaTheme="majorEastAsia"/>
          <w:b/>
          <w:szCs w:val="32"/>
        </w:rPr>
      </w:pPr>
      <w:r>
        <w:br w:type="page"/>
      </w:r>
    </w:p>
    <w:p w:rsidR="004625E6" w:rsidRDefault="009F6946" w:rsidP="009F6946">
      <w:pPr>
        <w:pStyle w:val="1"/>
      </w:pPr>
      <w:bookmarkStart w:id="4" w:name="_Toc114082783"/>
      <w:r>
        <w:lastRenderedPageBreak/>
        <w:t>2. Постановка задачи</w:t>
      </w:r>
      <w:bookmarkEnd w:id="4"/>
    </w:p>
    <w:p w:rsidR="009F6946" w:rsidRDefault="009F6946" w:rsidP="009F6946">
      <w:pPr>
        <w:pStyle w:val="1"/>
      </w:pPr>
      <w:bookmarkStart w:id="5" w:name="_Toc114082784"/>
      <w:r>
        <w:t>2.1. Организационно-экономическая сущность задачи</w:t>
      </w:r>
      <w:bookmarkEnd w:id="5"/>
    </w:p>
    <w:p w:rsidR="009F6946" w:rsidRDefault="009F6946" w:rsidP="009F6946"/>
    <w:p w:rsidR="009F6946" w:rsidRDefault="009F6946" w:rsidP="009F6946">
      <w:r>
        <w:t>Пользователями системы являются сотрудники планового отдела, специалисты по работе с заказчиками, производственного отдела.</w:t>
      </w:r>
    </w:p>
    <w:p w:rsidR="009F6946" w:rsidRDefault="009F6946" w:rsidP="009F6946">
      <w:r>
        <w:t>Система позволяет обеспечивать автоматизированный режим поиска данных по выпускаемым изделиям, заключенным договорам, учитывать планы выпуска продукции, формировать отчетность по исполнению договоров в части их обеспечения планами производства.</w:t>
      </w:r>
    </w:p>
    <w:p w:rsidR="006C0A4D" w:rsidRDefault="009F6946" w:rsidP="009F6946">
      <w:r>
        <w:t xml:space="preserve">Автоматизация указанных бизнес-процессов обеспечивает возможности сокращения времени выполнения операций, связанных с учетом </w:t>
      </w:r>
      <w:r w:rsidR="006C0A4D">
        <w:t>договоров, планированием выпуска продукции.</w:t>
      </w:r>
    </w:p>
    <w:p w:rsidR="00EB2F04" w:rsidRDefault="00EB2F04" w:rsidP="009F6946"/>
    <w:p w:rsidR="00EB2F04" w:rsidRDefault="00EB2F04" w:rsidP="00EB2F04">
      <w:pPr>
        <w:pStyle w:val="1"/>
      </w:pPr>
      <w:bookmarkStart w:id="6" w:name="_Toc114082785"/>
      <w:r>
        <w:t>2.2. Описание выходной информации</w:t>
      </w:r>
      <w:bookmarkEnd w:id="6"/>
    </w:p>
    <w:p w:rsidR="009F6946" w:rsidRDefault="009F6946" w:rsidP="009F6946">
      <w:r>
        <w:t xml:space="preserve"> </w:t>
      </w:r>
    </w:p>
    <w:p w:rsidR="00EB2F04" w:rsidRDefault="00EB2F04" w:rsidP="00EB2F04">
      <w:r>
        <w:t>На рис.1 приведен макет отчета, который предполагается формировать в разрабатываемой системе.</w:t>
      </w:r>
    </w:p>
    <w:p w:rsidR="00EB2F04" w:rsidRDefault="00EB2F04" w:rsidP="00EB2F04">
      <w:pPr>
        <w:ind w:firstLine="0"/>
      </w:pPr>
      <w:r w:rsidRPr="009F6946">
        <w:drawing>
          <wp:inline distT="0" distB="0" distL="0" distR="0" wp14:anchorId="788386F7" wp14:editId="68DDB4DA">
            <wp:extent cx="5940425" cy="21043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F04" w:rsidRDefault="00EB2F04" w:rsidP="00EB2F04"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4448F5">
        <w:rPr>
          <w:noProof/>
        </w:rPr>
        <w:t>1</w:t>
      </w:r>
      <w:r>
        <w:fldChar w:fldCharType="end"/>
      </w:r>
      <w:r>
        <w:t xml:space="preserve"> - Макет отчета, который предполагается формировать в разрабатываемой системе</w:t>
      </w:r>
    </w:p>
    <w:p w:rsidR="009F6946" w:rsidRDefault="009F6946" w:rsidP="009F6946"/>
    <w:p w:rsidR="00EB2F04" w:rsidRDefault="00EB2F04" w:rsidP="00EB2F04">
      <w:pPr>
        <w:pStyle w:val="1"/>
      </w:pPr>
      <w:bookmarkStart w:id="7" w:name="_Toc114082786"/>
      <w:r>
        <w:t>2.3. Описание входной информации</w:t>
      </w:r>
      <w:bookmarkEnd w:id="7"/>
    </w:p>
    <w:p w:rsidR="00EB2F04" w:rsidRDefault="00EB2F04" w:rsidP="009F6946"/>
    <w:p w:rsidR="00EB2F04" w:rsidRDefault="00EB2F04" w:rsidP="009F6946">
      <w:r>
        <w:lastRenderedPageBreak/>
        <w:t>На рис.2 приведён макет входного документа «Договор на поставку продукции».</w:t>
      </w:r>
    </w:p>
    <w:p w:rsidR="00EB2F04" w:rsidRDefault="00EB2F04" w:rsidP="009F6946">
      <w:r w:rsidRPr="00EB2F04">
        <w:drawing>
          <wp:inline distT="0" distB="0" distL="0" distR="0" wp14:anchorId="02155F7A" wp14:editId="15820275">
            <wp:extent cx="5182323" cy="5782482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323" cy="578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F04" w:rsidRDefault="00EB2F04" w:rsidP="00EB2F04">
      <w:r>
        <w:t xml:space="preserve">Рисунок </w:t>
      </w:r>
      <w:fldSimple w:instr=" SEQ Рисунок \* ARABIC ">
        <w:r w:rsidR="004448F5">
          <w:rPr>
            <w:noProof/>
          </w:rPr>
          <w:t>2</w:t>
        </w:r>
      </w:fldSimple>
      <w:r>
        <w:t xml:space="preserve"> - М</w:t>
      </w:r>
      <w:r>
        <w:t>акет входного документа «Договор на поставку продукции»</w:t>
      </w:r>
    </w:p>
    <w:p w:rsidR="00EB2F04" w:rsidRDefault="00EB2F04" w:rsidP="00EB2F04"/>
    <w:p w:rsidR="00EB2F04" w:rsidRDefault="00EB2F04" w:rsidP="00EB2F04">
      <w:r>
        <w:t>На рис.3 приведён макет входного документа «План выпуска продукции».</w:t>
      </w:r>
    </w:p>
    <w:p w:rsidR="00251A50" w:rsidRDefault="00251A50" w:rsidP="00EB2F04"/>
    <w:p w:rsidR="00251A50" w:rsidRDefault="00251A50" w:rsidP="00EB2F04"/>
    <w:p w:rsidR="00251A50" w:rsidRDefault="00251A50" w:rsidP="00EB2F04"/>
    <w:tbl>
      <w:tblPr>
        <w:tblW w:w="4320" w:type="dxa"/>
        <w:tblLook w:val="04A0" w:firstRow="1" w:lastRow="0" w:firstColumn="1" w:lastColumn="0" w:noHBand="0" w:noVBand="1"/>
      </w:tblPr>
      <w:tblGrid>
        <w:gridCol w:w="2902"/>
        <w:gridCol w:w="1418"/>
      </w:tblGrid>
      <w:tr w:rsidR="00251A50" w:rsidRPr="00251A50" w:rsidTr="00251A50">
        <w:trPr>
          <w:trHeight w:val="375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A50" w:rsidRPr="00251A50" w:rsidRDefault="00251A50" w:rsidP="00251A50">
            <w:pPr>
              <w:spacing w:line="240" w:lineRule="auto"/>
              <w:ind w:firstLine="0"/>
              <w:jc w:val="lef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251A50">
              <w:rPr>
                <w:rFonts w:eastAsia="Times New Roman"/>
                <w:b/>
                <w:color w:val="000000"/>
                <w:szCs w:val="28"/>
                <w:lang w:eastAsia="ru-RU"/>
              </w:rPr>
              <w:lastRenderedPageBreak/>
              <w:t>План выпуска продукции</w:t>
            </w:r>
          </w:p>
        </w:tc>
      </w:tr>
      <w:tr w:rsidR="00251A50" w:rsidRPr="00251A50" w:rsidTr="00251A50">
        <w:trPr>
          <w:trHeight w:val="30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A50" w:rsidRPr="00251A50" w:rsidRDefault="00251A50" w:rsidP="00251A50">
            <w:pPr>
              <w:spacing w:line="240" w:lineRule="auto"/>
              <w:ind w:firstLine="0"/>
              <w:jc w:val="lef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A50" w:rsidRPr="00251A50" w:rsidRDefault="00251A50" w:rsidP="00251A50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0"/>
                <w:szCs w:val="20"/>
                <w:lang w:eastAsia="ru-RU"/>
              </w:rPr>
            </w:pPr>
          </w:p>
        </w:tc>
      </w:tr>
      <w:tr w:rsidR="00251A50" w:rsidRPr="00251A50" w:rsidTr="00251A50">
        <w:trPr>
          <w:trHeight w:val="30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A50" w:rsidRPr="00251A50" w:rsidRDefault="00251A50" w:rsidP="00251A50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251A50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A50" w:rsidRPr="00251A50" w:rsidRDefault="00251A50" w:rsidP="00251A50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251A50" w:rsidRPr="00251A50" w:rsidTr="00251A50">
        <w:trPr>
          <w:trHeight w:val="30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A50" w:rsidRPr="00251A50" w:rsidRDefault="00251A50" w:rsidP="00251A50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251A50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Квартал: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A50" w:rsidRPr="00251A50" w:rsidRDefault="00251A50" w:rsidP="00251A50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251A50" w:rsidRPr="00251A50" w:rsidTr="00251A50">
        <w:trPr>
          <w:trHeight w:val="30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A50" w:rsidRPr="00251A50" w:rsidRDefault="00251A50" w:rsidP="00251A50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251A50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Цех: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A50" w:rsidRPr="00251A50" w:rsidRDefault="00251A50" w:rsidP="00251A50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251A50" w:rsidRPr="00251A50" w:rsidTr="00251A50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A50" w:rsidRPr="00251A50" w:rsidRDefault="00251A50" w:rsidP="00251A50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251A50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Наименование изделия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A50" w:rsidRPr="00251A50" w:rsidRDefault="00251A50" w:rsidP="00251A50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251A50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51A50" w:rsidRPr="00251A50" w:rsidTr="00251A50">
        <w:trPr>
          <w:trHeight w:val="300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A50" w:rsidRPr="00251A50" w:rsidRDefault="00251A50" w:rsidP="00251A50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251A50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A50" w:rsidRPr="00251A50" w:rsidRDefault="00251A50" w:rsidP="00251A50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251A50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B2F04" w:rsidRPr="009F6946" w:rsidRDefault="00EB2F04" w:rsidP="00EB2F04"/>
    <w:p w:rsidR="007873E1" w:rsidRDefault="00251A50" w:rsidP="00617524">
      <w:r>
        <w:t xml:space="preserve">Рисунок </w:t>
      </w:r>
      <w:fldSimple w:instr=" SEQ Рисунок \* ARABIC ">
        <w:r w:rsidR="004448F5">
          <w:rPr>
            <w:noProof/>
          </w:rPr>
          <w:t>3</w:t>
        </w:r>
      </w:fldSimple>
      <w:r>
        <w:t xml:space="preserve"> - </w:t>
      </w:r>
      <w:r w:rsidR="00617524">
        <w:t>М</w:t>
      </w:r>
      <w:r w:rsidR="00617524">
        <w:t>акет входного документа «План выпуска продукции»</w:t>
      </w:r>
    </w:p>
    <w:p w:rsidR="00617524" w:rsidRDefault="00617524" w:rsidP="00617524"/>
    <w:p w:rsidR="00617524" w:rsidRDefault="00617524">
      <w:r>
        <w:br w:type="page"/>
      </w:r>
    </w:p>
    <w:p w:rsidR="00617524" w:rsidRPr="00617524" w:rsidRDefault="00617524" w:rsidP="00617524">
      <w:pPr>
        <w:pStyle w:val="1"/>
        <w:rPr>
          <w:szCs w:val="28"/>
        </w:rPr>
      </w:pPr>
      <w:bookmarkStart w:id="8" w:name="_Toc114082787"/>
      <w:r w:rsidRPr="00617524">
        <w:rPr>
          <w:szCs w:val="28"/>
        </w:rPr>
        <w:lastRenderedPageBreak/>
        <w:t>3. Разработка информационного обеспечения</w:t>
      </w:r>
      <w:bookmarkEnd w:id="8"/>
    </w:p>
    <w:p w:rsidR="00617524" w:rsidRDefault="00617524" w:rsidP="00617524">
      <w:pPr>
        <w:pStyle w:val="1"/>
        <w:rPr>
          <w:szCs w:val="28"/>
          <w14:ligatures w14:val="standardContextual"/>
        </w:rPr>
      </w:pPr>
      <w:bookmarkStart w:id="9" w:name="_Toc114082788"/>
      <w:r w:rsidRPr="00617524">
        <w:rPr>
          <w:szCs w:val="28"/>
          <w14:ligatures w14:val="standardContextual"/>
        </w:rPr>
        <w:t>3.</w:t>
      </w:r>
      <w:r w:rsidRPr="00617524">
        <w:rPr>
          <w:szCs w:val="28"/>
          <w14:ligatures w14:val="standardContextual"/>
        </w:rPr>
        <w:t>1</w:t>
      </w:r>
      <w:r w:rsidRPr="00617524">
        <w:rPr>
          <w:szCs w:val="28"/>
          <w14:ligatures w14:val="standardContextual"/>
        </w:rPr>
        <w:t>. Анализ входной информации предметной области и</w:t>
      </w:r>
      <w:r w:rsidRPr="00617524">
        <w:rPr>
          <w:szCs w:val="28"/>
          <w14:ligatures w14:val="standardContextual"/>
        </w:rPr>
        <w:t xml:space="preserve"> </w:t>
      </w:r>
      <w:r w:rsidRPr="00617524">
        <w:rPr>
          <w:szCs w:val="28"/>
          <w14:ligatures w14:val="standardContextual"/>
        </w:rPr>
        <w:t>выделение информационных объектов</w:t>
      </w:r>
      <w:bookmarkEnd w:id="9"/>
    </w:p>
    <w:p w:rsidR="00617524" w:rsidRDefault="00617524" w:rsidP="00617524"/>
    <w:p w:rsidR="00617524" w:rsidRDefault="00617524" w:rsidP="00617524">
      <w:r>
        <w:t>В соответствии с поставленными задачами автоматизации определен следующий перечень информационных объектов:</w:t>
      </w:r>
    </w:p>
    <w:p w:rsidR="00617524" w:rsidRDefault="00617524" w:rsidP="004809D8">
      <w:pPr>
        <w:pStyle w:val="a3"/>
        <w:numPr>
          <w:ilvl w:val="0"/>
          <w:numId w:val="3"/>
        </w:numPr>
      </w:pPr>
      <w:r>
        <w:t>Получатели;</w:t>
      </w:r>
    </w:p>
    <w:p w:rsidR="00617524" w:rsidRDefault="00617524" w:rsidP="004809D8">
      <w:pPr>
        <w:pStyle w:val="a3"/>
        <w:numPr>
          <w:ilvl w:val="0"/>
          <w:numId w:val="3"/>
        </w:numPr>
      </w:pPr>
      <w:r>
        <w:t>Выпускаемые изделия;</w:t>
      </w:r>
    </w:p>
    <w:p w:rsidR="00617524" w:rsidRDefault="004809D8" w:rsidP="004809D8">
      <w:pPr>
        <w:pStyle w:val="a3"/>
        <w:numPr>
          <w:ilvl w:val="0"/>
          <w:numId w:val="3"/>
        </w:numPr>
      </w:pPr>
      <w:r>
        <w:t>Договоры на поставку продукции;</w:t>
      </w:r>
    </w:p>
    <w:p w:rsidR="004809D8" w:rsidRDefault="004809D8" w:rsidP="004809D8">
      <w:pPr>
        <w:pStyle w:val="a3"/>
        <w:numPr>
          <w:ilvl w:val="0"/>
          <w:numId w:val="3"/>
        </w:numPr>
      </w:pPr>
      <w:r>
        <w:t>План выпуска продукции;</w:t>
      </w:r>
    </w:p>
    <w:p w:rsidR="004809D8" w:rsidRDefault="004809D8" w:rsidP="004809D8">
      <w:pPr>
        <w:pStyle w:val="a3"/>
        <w:numPr>
          <w:ilvl w:val="0"/>
          <w:numId w:val="3"/>
        </w:numPr>
      </w:pPr>
      <w:r>
        <w:t>Цеха;</w:t>
      </w:r>
    </w:p>
    <w:p w:rsidR="004809D8" w:rsidRDefault="004809D8" w:rsidP="004809D8">
      <w:pPr>
        <w:pStyle w:val="a3"/>
        <w:numPr>
          <w:ilvl w:val="0"/>
          <w:numId w:val="3"/>
        </w:numPr>
      </w:pPr>
      <w:r>
        <w:t>Спецификация договоров.</w:t>
      </w:r>
    </w:p>
    <w:p w:rsidR="004809D8" w:rsidRDefault="004809D8" w:rsidP="00617524"/>
    <w:p w:rsidR="00DA6319" w:rsidRDefault="00DA6319" w:rsidP="00DA6319">
      <w:pPr>
        <w:pStyle w:val="1"/>
      </w:pPr>
      <w:bookmarkStart w:id="10" w:name="_Toc114082789"/>
      <w:r>
        <w:t>3.2. Определение связей информационных объектов и построение</w:t>
      </w:r>
      <w:r>
        <w:t xml:space="preserve"> </w:t>
      </w:r>
      <w:r>
        <w:t>информационно-логической модели</w:t>
      </w:r>
      <w:bookmarkEnd w:id="10"/>
    </w:p>
    <w:p w:rsidR="00DA6319" w:rsidRDefault="00DA6319" w:rsidP="00617524"/>
    <w:p w:rsidR="006703FC" w:rsidRDefault="006703FC" w:rsidP="00617524">
      <w:pPr>
        <w:rPr>
          <w:lang w:val="en-US"/>
        </w:rPr>
      </w:pPr>
      <w:r>
        <w:t>Далее в рамках построения реляционной модели проведено определение связей между указанными информационными объектами.</w:t>
      </w:r>
      <w:r>
        <w:rPr>
          <w:lang w:val="en-US"/>
        </w:rPr>
        <w:t xml:space="preserve"> </w:t>
      </w:r>
    </w:p>
    <w:p w:rsidR="006703FC" w:rsidRPr="006703FC" w:rsidRDefault="006703FC" w:rsidP="006703FC">
      <w:pPr>
        <w:pStyle w:val="a3"/>
        <w:numPr>
          <w:ilvl w:val="0"/>
          <w:numId w:val="4"/>
        </w:numPr>
        <w:rPr>
          <w:lang w:val="en-US"/>
        </w:rPr>
      </w:pPr>
      <w:r>
        <w:t>Каждый договор может содержать множество позиций спецификации. Связь «Один – ко - многим».</w:t>
      </w:r>
    </w:p>
    <w:p w:rsidR="004809D8" w:rsidRPr="00617524" w:rsidRDefault="006703FC" w:rsidP="00617524">
      <w:r>
        <w:object w:dxaOrig="8566" w:dyaOrig="12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25pt;height:59.85pt" o:ole="">
            <v:imagedata r:id="rId10" o:title=""/>
          </v:shape>
          <o:OLEObject Type="Embed" ProgID="Visio.Drawing.15" ShapeID="_x0000_i1025" DrawAspect="Content" ObjectID="_1724695566" r:id="rId11"/>
        </w:object>
      </w:r>
      <w:r w:rsidR="004809D8">
        <w:t xml:space="preserve"> </w:t>
      </w:r>
    </w:p>
    <w:p w:rsidR="006703FC" w:rsidRPr="006703FC" w:rsidRDefault="006703FC" w:rsidP="006703FC">
      <w:pPr>
        <w:pStyle w:val="a3"/>
        <w:numPr>
          <w:ilvl w:val="0"/>
          <w:numId w:val="4"/>
        </w:numPr>
        <w:rPr>
          <w:lang w:val="en-US"/>
        </w:rPr>
      </w:pPr>
      <w:r>
        <w:t xml:space="preserve">Каждый </w:t>
      </w:r>
      <w:r>
        <w:t>получатель может заключать множество договоров</w:t>
      </w:r>
      <w:r>
        <w:t>. Связь «Один – ко - многим».</w:t>
      </w:r>
    </w:p>
    <w:p w:rsidR="006703FC" w:rsidRPr="00617524" w:rsidRDefault="006703FC" w:rsidP="006703FC">
      <w:r>
        <w:object w:dxaOrig="8565" w:dyaOrig="1200">
          <v:shape id="_x0000_i1028" type="#_x0000_t75" style="width:428.25pt;height:59.85pt" o:ole="">
            <v:imagedata r:id="rId12" o:title=""/>
          </v:shape>
          <o:OLEObject Type="Embed" ProgID="Visio.Drawing.15" ShapeID="_x0000_i1028" DrawAspect="Content" ObjectID="_1724695567" r:id="rId13"/>
        </w:object>
      </w:r>
      <w:r>
        <w:t xml:space="preserve"> </w:t>
      </w:r>
    </w:p>
    <w:p w:rsidR="006703FC" w:rsidRPr="006703FC" w:rsidRDefault="006703FC" w:rsidP="006703FC">
      <w:pPr>
        <w:pStyle w:val="a3"/>
        <w:numPr>
          <w:ilvl w:val="0"/>
          <w:numId w:val="4"/>
        </w:numPr>
        <w:rPr>
          <w:lang w:val="en-US"/>
        </w:rPr>
      </w:pPr>
      <w:r>
        <w:t>Кажд</w:t>
      </w:r>
      <w:r>
        <w:t xml:space="preserve">ое изделие может </w:t>
      </w:r>
      <w:r w:rsidR="00955C11">
        <w:t>входить во множество спецификаций договоров</w:t>
      </w:r>
      <w:r>
        <w:t>. Связь «Один – ко - многим».</w:t>
      </w:r>
    </w:p>
    <w:p w:rsidR="006703FC" w:rsidRPr="00617524" w:rsidRDefault="00955C11" w:rsidP="006703FC">
      <w:r>
        <w:object w:dxaOrig="8565" w:dyaOrig="1200">
          <v:shape id="_x0000_i1031" type="#_x0000_t75" style="width:428.25pt;height:59.85pt" o:ole="">
            <v:imagedata r:id="rId14" o:title=""/>
          </v:shape>
          <o:OLEObject Type="Embed" ProgID="Visio.Drawing.15" ShapeID="_x0000_i1031" DrawAspect="Content" ObjectID="_1724695568" r:id="rId15"/>
        </w:object>
      </w:r>
      <w:r w:rsidR="006703FC">
        <w:t xml:space="preserve"> </w:t>
      </w:r>
    </w:p>
    <w:p w:rsidR="00955C11" w:rsidRPr="006703FC" w:rsidRDefault="00955C11" w:rsidP="00955C11">
      <w:pPr>
        <w:pStyle w:val="a3"/>
        <w:numPr>
          <w:ilvl w:val="0"/>
          <w:numId w:val="4"/>
        </w:numPr>
        <w:rPr>
          <w:lang w:val="en-US"/>
        </w:rPr>
      </w:pPr>
      <w:r>
        <w:t xml:space="preserve">Каждое изделие может входить во множество </w:t>
      </w:r>
      <w:r>
        <w:t>планов на выпуск продукции</w:t>
      </w:r>
      <w:r>
        <w:t>. Связь «Один – ко - многим».</w:t>
      </w:r>
    </w:p>
    <w:p w:rsidR="00955C11" w:rsidRDefault="00955C11" w:rsidP="00955C11">
      <w:r>
        <w:object w:dxaOrig="8565" w:dyaOrig="1200">
          <v:shape id="_x0000_i1034" type="#_x0000_t75" style="width:428.25pt;height:59.85pt" o:ole="">
            <v:imagedata r:id="rId16" o:title=""/>
          </v:shape>
          <o:OLEObject Type="Embed" ProgID="Visio.Drawing.15" ShapeID="_x0000_i1034" DrawAspect="Content" ObjectID="_1724695569" r:id="rId17"/>
        </w:object>
      </w:r>
      <w:r>
        <w:t xml:space="preserve"> </w:t>
      </w:r>
    </w:p>
    <w:p w:rsidR="00955C11" w:rsidRPr="006703FC" w:rsidRDefault="00955C11" w:rsidP="00955C11">
      <w:pPr>
        <w:pStyle w:val="a3"/>
        <w:numPr>
          <w:ilvl w:val="0"/>
          <w:numId w:val="4"/>
        </w:numPr>
        <w:rPr>
          <w:lang w:val="en-US"/>
        </w:rPr>
      </w:pPr>
      <w:r>
        <w:t>Каждо</w:t>
      </w:r>
      <w:r>
        <w:t>му</w:t>
      </w:r>
      <w:r>
        <w:t xml:space="preserve"> </w:t>
      </w:r>
      <w:r>
        <w:t>цеху может выдаваться множество планов на выпуск продукции</w:t>
      </w:r>
      <w:r>
        <w:t>. Связь «Один – ко - многим».</w:t>
      </w:r>
    </w:p>
    <w:p w:rsidR="00955C11" w:rsidRDefault="00955C11" w:rsidP="00955C11">
      <w:r>
        <w:object w:dxaOrig="8565" w:dyaOrig="1200">
          <v:shape id="_x0000_i1037" type="#_x0000_t75" style="width:428.25pt;height:59.85pt" o:ole="">
            <v:imagedata r:id="rId18" o:title=""/>
          </v:shape>
          <o:OLEObject Type="Embed" ProgID="Visio.Drawing.15" ShapeID="_x0000_i1037" DrawAspect="Content" ObjectID="_1724695570" r:id="rId19"/>
        </w:object>
      </w:r>
    </w:p>
    <w:p w:rsidR="00955C11" w:rsidRPr="00617524" w:rsidRDefault="00955C11" w:rsidP="00955C11"/>
    <w:p w:rsidR="00620AFE" w:rsidRDefault="000E1D87" w:rsidP="000E1D87">
      <w:pPr>
        <w:pStyle w:val="1"/>
      </w:pPr>
      <w:bookmarkStart w:id="11" w:name="_Toc114082790"/>
      <w:r>
        <w:t>3.3. Определение логической структуры базы данных</w:t>
      </w:r>
      <w:bookmarkEnd w:id="11"/>
    </w:p>
    <w:p w:rsidR="000E1D87" w:rsidRDefault="000E1D87" w:rsidP="000E1D87"/>
    <w:p w:rsidR="000E1D87" w:rsidRDefault="003719B5" w:rsidP="000E1D87">
      <w:r>
        <w:t>Далее проведено определение реквизитного состава указанных информационных объектов (таблицы 1-6).</w:t>
      </w:r>
    </w:p>
    <w:p w:rsidR="003719B5" w:rsidRDefault="003719B5" w:rsidP="003719B5">
      <w:r>
        <w:t xml:space="preserve">Таблица </w:t>
      </w:r>
      <w:fldSimple w:instr=" SEQ Таблица \* ARABIC ">
        <w:r w:rsidR="009943E5">
          <w:rPr>
            <w:noProof/>
          </w:rPr>
          <w:t>1</w:t>
        </w:r>
      </w:fldSimple>
      <w:r>
        <w:t xml:space="preserve"> – Реквизитный состав объекта «Договор»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2833"/>
        <w:gridCol w:w="3115"/>
      </w:tblGrid>
      <w:tr w:rsidR="003719B5" w:rsidTr="003719B5">
        <w:tc>
          <w:tcPr>
            <w:tcW w:w="3397" w:type="dxa"/>
          </w:tcPr>
          <w:p w:rsidR="003719B5" w:rsidRDefault="003719B5" w:rsidP="003719B5">
            <w:pPr>
              <w:ind w:firstLine="0"/>
            </w:pPr>
            <w:r>
              <w:t>Наименование реквизита</w:t>
            </w:r>
          </w:p>
        </w:tc>
        <w:tc>
          <w:tcPr>
            <w:tcW w:w="2833" w:type="dxa"/>
          </w:tcPr>
          <w:p w:rsidR="003719B5" w:rsidRDefault="003719B5" w:rsidP="003719B5">
            <w:pPr>
              <w:ind w:firstLine="0"/>
            </w:pPr>
            <w:r>
              <w:t>Тип данных</w:t>
            </w:r>
          </w:p>
        </w:tc>
        <w:tc>
          <w:tcPr>
            <w:tcW w:w="3115" w:type="dxa"/>
          </w:tcPr>
          <w:p w:rsidR="003719B5" w:rsidRDefault="003719B5" w:rsidP="003719B5">
            <w:pPr>
              <w:ind w:firstLine="0"/>
            </w:pPr>
            <w:r>
              <w:t>Описание</w:t>
            </w:r>
          </w:p>
        </w:tc>
      </w:tr>
      <w:tr w:rsidR="003719B5" w:rsidTr="003719B5">
        <w:tc>
          <w:tcPr>
            <w:tcW w:w="3397" w:type="dxa"/>
          </w:tcPr>
          <w:p w:rsidR="003719B5" w:rsidRDefault="003719B5" w:rsidP="003719B5">
            <w:pPr>
              <w:ind w:firstLine="0"/>
            </w:pPr>
            <w:r>
              <w:t>Код договора</w:t>
            </w:r>
          </w:p>
        </w:tc>
        <w:tc>
          <w:tcPr>
            <w:tcW w:w="2833" w:type="dxa"/>
          </w:tcPr>
          <w:p w:rsidR="003719B5" w:rsidRDefault="003719B5" w:rsidP="003719B5">
            <w:pPr>
              <w:ind w:firstLine="0"/>
            </w:pPr>
            <w:r>
              <w:t>Счетчик</w:t>
            </w:r>
          </w:p>
        </w:tc>
        <w:tc>
          <w:tcPr>
            <w:tcW w:w="3115" w:type="dxa"/>
          </w:tcPr>
          <w:p w:rsidR="003719B5" w:rsidRDefault="003719B5" w:rsidP="003719B5">
            <w:pPr>
              <w:ind w:firstLine="0"/>
            </w:pPr>
            <w:r>
              <w:t>Ключевое поле</w:t>
            </w:r>
          </w:p>
        </w:tc>
      </w:tr>
      <w:tr w:rsidR="003719B5" w:rsidTr="003719B5">
        <w:tc>
          <w:tcPr>
            <w:tcW w:w="3397" w:type="dxa"/>
          </w:tcPr>
          <w:p w:rsidR="003719B5" w:rsidRDefault="003719B5" w:rsidP="003719B5">
            <w:pPr>
              <w:ind w:firstLine="0"/>
            </w:pPr>
            <w:r>
              <w:t>Номер договора</w:t>
            </w:r>
          </w:p>
        </w:tc>
        <w:tc>
          <w:tcPr>
            <w:tcW w:w="2833" w:type="dxa"/>
          </w:tcPr>
          <w:p w:rsidR="003719B5" w:rsidRDefault="003719B5" w:rsidP="003719B5">
            <w:pPr>
              <w:ind w:firstLine="0"/>
            </w:pPr>
            <w:r>
              <w:t>Текст</w:t>
            </w:r>
          </w:p>
        </w:tc>
        <w:tc>
          <w:tcPr>
            <w:tcW w:w="3115" w:type="dxa"/>
          </w:tcPr>
          <w:p w:rsidR="003719B5" w:rsidRDefault="003719B5" w:rsidP="003719B5">
            <w:pPr>
              <w:ind w:firstLine="0"/>
            </w:pPr>
          </w:p>
        </w:tc>
      </w:tr>
      <w:tr w:rsidR="003719B5" w:rsidTr="003719B5">
        <w:tc>
          <w:tcPr>
            <w:tcW w:w="3397" w:type="dxa"/>
          </w:tcPr>
          <w:p w:rsidR="003719B5" w:rsidRDefault="003719B5" w:rsidP="003719B5">
            <w:pPr>
              <w:ind w:firstLine="0"/>
            </w:pPr>
            <w:r>
              <w:t>Дата договора</w:t>
            </w:r>
          </w:p>
        </w:tc>
        <w:tc>
          <w:tcPr>
            <w:tcW w:w="2833" w:type="dxa"/>
          </w:tcPr>
          <w:p w:rsidR="003719B5" w:rsidRDefault="003719B5" w:rsidP="003719B5">
            <w:pPr>
              <w:ind w:firstLine="0"/>
            </w:pPr>
            <w:r>
              <w:t>Дата</w:t>
            </w:r>
          </w:p>
        </w:tc>
        <w:tc>
          <w:tcPr>
            <w:tcW w:w="3115" w:type="dxa"/>
          </w:tcPr>
          <w:p w:rsidR="003719B5" w:rsidRDefault="003719B5" w:rsidP="003719B5">
            <w:pPr>
              <w:ind w:firstLine="0"/>
            </w:pPr>
          </w:p>
        </w:tc>
      </w:tr>
      <w:tr w:rsidR="003719B5" w:rsidTr="003719B5">
        <w:tc>
          <w:tcPr>
            <w:tcW w:w="3397" w:type="dxa"/>
          </w:tcPr>
          <w:p w:rsidR="003719B5" w:rsidRDefault="003719B5" w:rsidP="003719B5">
            <w:pPr>
              <w:ind w:firstLine="0"/>
            </w:pPr>
            <w:r>
              <w:t>Получатель</w:t>
            </w:r>
          </w:p>
        </w:tc>
        <w:tc>
          <w:tcPr>
            <w:tcW w:w="2833" w:type="dxa"/>
          </w:tcPr>
          <w:p w:rsidR="003719B5" w:rsidRDefault="003719B5" w:rsidP="003719B5">
            <w:pPr>
              <w:ind w:firstLine="0"/>
            </w:pPr>
            <w:r>
              <w:t>Целое</w:t>
            </w:r>
          </w:p>
        </w:tc>
        <w:tc>
          <w:tcPr>
            <w:tcW w:w="3115" w:type="dxa"/>
          </w:tcPr>
          <w:p w:rsidR="003719B5" w:rsidRDefault="003719B5" w:rsidP="003719B5">
            <w:pPr>
              <w:ind w:firstLine="0"/>
            </w:pPr>
            <w:r>
              <w:t xml:space="preserve">Связь со справочником получателей </w:t>
            </w:r>
          </w:p>
        </w:tc>
      </w:tr>
    </w:tbl>
    <w:p w:rsidR="003719B5" w:rsidRDefault="003719B5" w:rsidP="003719B5"/>
    <w:p w:rsidR="003719B5" w:rsidRDefault="003719B5" w:rsidP="003719B5">
      <w:r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 w:rsidR="009943E5">
        <w:rPr>
          <w:noProof/>
        </w:rPr>
        <w:t>2</w:t>
      </w:r>
      <w:r>
        <w:fldChar w:fldCharType="end"/>
      </w:r>
      <w:r>
        <w:t xml:space="preserve"> – Реквизитный состав объекта «</w:t>
      </w:r>
      <w:r>
        <w:t>Спецификация договора</w:t>
      </w:r>
      <w:r>
        <w:t>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2833"/>
        <w:gridCol w:w="3115"/>
      </w:tblGrid>
      <w:tr w:rsidR="003719B5" w:rsidTr="00871398">
        <w:tc>
          <w:tcPr>
            <w:tcW w:w="3397" w:type="dxa"/>
          </w:tcPr>
          <w:p w:rsidR="003719B5" w:rsidRDefault="003719B5" w:rsidP="00871398">
            <w:pPr>
              <w:ind w:firstLine="0"/>
            </w:pPr>
            <w:r>
              <w:t>Наименование реквизита</w:t>
            </w:r>
          </w:p>
        </w:tc>
        <w:tc>
          <w:tcPr>
            <w:tcW w:w="2833" w:type="dxa"/>
          </w:tcPr>
          <w:p w:rsidR="003719B5" w:rsidRDefault="003719B5" w:rsidP="00871398">
            <w:pPr>
              <w:ind w:firstLine="0"/>
            </w:pPr>
            <w:r>
              <w:t>Тип данных</w:t>
            </w:r>
          </w:p>
        </w:tc>
        <w:tc>
          <w:tcPr>
            <w:tcW w:w="3115" w:type="dxa"/>
          </w:tcPr>
          <w:p w:rsidR="003719B5" w:rsidRDefault="003719B5" w:rsidP="00871398">
            <w:pPr>
              <w:ind w:firstLine="0"/>
            </w:pPr>
            <w:r>
              <w:t>Описание</w:t>
            </w:r>
          </w:p>
        </w:tc>
      </w:tr>
      <w:tr w:rsidR="003719B5" w:rsidTr="00871398">
        <w:tc>
          <w:tcPr>
            <w:tcW w:w="3397" w:type="dxa"/>
          </w:tcPr>
          <w:p w:rsidR="003719B5" w:rsidRDefault="003719B5" w:rsidP="00871398">
            <w:pPr>
              <w:ind w:firstLine="0"/>
            </w:pPr>
            <w:r>
              <w:t xml:space="preserve">Код </w:t>
            </w:r>
            <w:r>
              <w:t>позиции</w:t>
            </w:r>
          </w:p>
        </w:tc>
        <w:tc>
          <w:tcPr>
            <w:tcW w:w="2833" w:type="dxa"/>
          </w:tcPr>
          <w:p w:rsidR="003719B5" w:rsidRDefault="003719B5" w:rsidP="00871398">
            <w:pPr>
              <w:ind w:firstLine="0"/>
            </w:pPr>
            <w:r>
              <w:t>Счетчик</w:t>
            </w:r>
          </w:p>
        </w:tc>
        <w:tc>
          <w:tcPr>
            <w:tcW w:w="3115" w:type="dxa"/>
          </w:tcPr>
          <w:p w:rsidR="003719B5" w:rsidRDefault="003719B5" w:rsidP="00871398">
            <w:pPr>
              <w:ind w:firstLine="0"/>
            </w:pPr>
            <w:r>
              <w:t>Ключевое поле</w:t>
            </w:r>
          </w:p>
        </w:tc>
      </w:tr>
      <w:tr w:rsidR="003719B5" w:rsidTr="00871398">
        <w:tc>
          <w:tcPr>
            <w:tcW w:w="3397" w:type="dxa"/>
          </w:tcPr>
          <w:p w:rsidR="003719B5" w:rsidRDefault="003719B5" w:rsidP="00871398">
            <w:pPr>
              <w:ind w:firstLine="0"/>
            </w:pPr>
            <w:r>
              <w:t>Код договора</w:t>
            </w:r>
          </w:p>
        </w:tc>
        <w:tc>
          <w:tcPr>
            <w:tcW w:w="2833" w:type="dxa"/>
          </w:tcPr>
          <w:p w:rsidR="003719B5" w:rsidRDefault="003719B5" w:rsidP="00871398">
            <w:pPr>
              <w:ind w:firstLine="0"/>
            </w:pPr>
            <w:r>
              <w:t>Целое</w:t>
            </w:r>
          </w:p>
        </w:tc>
        <w:tc>
          <w:tcPr>
            <w:tcW w:w="3115" w:type="dxa"/>
          </w:tcPr>
          <w:p w:rsidR="003719B5" w:rsidRDefault="003719B5" w:rsidP="00871398">
            <w:pPr>
              <w:ind w:firstLine="0"/>
            </w:pPr>
            <w:r>
              <w:t xml:space="preserve">Связь с журналом договоров </w:t>
            </w:r>
          </w:p>
        </w:tc>
      </w:tr>
      <w:tr w:rsidR="003719B5" w:rsidTr="00871398">
        <w:tc>
          <w:tcPr>
            <w:tcW w:w="3397" w:type="dxa"/>
          </w:tcPr>
          <w:p w:rsidR="003719B5" w:rsidRDefault="003719B5" w:rsidP="00871398">
            <w:pPr>
              <w:ind w:firstLine="0"/>
            </w:pPr>
            <w:r>
              <w:t>Изделие</w:t>
            </w:r>
          </w:p>
        </w:tc>
        <w:tc>
          <w:tcPr>
            <w:tcW w:w="2833" w:type="dxa"/>
          </w:tcPr>
          <w:p w:rsidR="003719B5" w:rsidRDefault="003719B5" w:rsidP="00871398">
            <w:pPr>
              <w:ind w:firstLine="0"/>
            </w:pPr>
            <w:r>
              <w:t>Целое</w:t>
            </w:r>
          </w:p>
        </w:tc>
        <w:tc>
          <w:tcPr>
            <w:tcW w:w="3115" w:type="dxa"/>
          </w:tcPr>
          <w:p w:rsidR="003719B5" w:rsidRDefault="009943E5" w:rsidP="00871398">
            <w:pPr>
              <w:ind w:firstLine="0"/>
            </w:pPr>
            <w:r>
              <w:t xml:space="preserve">Связь со справочником </w:t>
            </w:r>
            <w:r>
              <w:t>изделий</w:t>
            </w:r>
          </w:p>
        </w:tc>
      </w:tr>
      <w:tr w:rsidR="003719B5" w:rsidTr="00871398">
        <w:tc>
          <w:tcPr>
            <w:tcW w:w="3397" w:type="dxa"/>
          </w:tcPr>
          <w:p w:rsidR="003719B5" w:rsidRDefault="009943E5" w:rsidP="00871398">
            <w:pPr>
              <w:ind w:firstLine="0"/>
            </w:pPr>
            <w:r>
              <w:t>Количество</w:t>
            </w:r>
          </w:p>
        </w:tc>
        <w:tc>
          <w:tcPr>
            <w:tcW w:w="2833" w:type="dxa"/>
          </w:tcPr>
          <w:p w:rsidR="003719B5" w:rsidRDefault="003719B5" w:rsidP="00871398">
            <w:pPr>
              <w:ind w:firstLine="0"/>
            </w:pPr>
            <w:r>
              <w:t>Целое</w:t>
            </w:r>
          </w:p>
        </w:tc>
        <w:tc>
          <w:tcPr>
            <w:tcW w:w="3115" w:type="dxa"/>
          </w:tcPr>
          <w:p w:rsidR="003719B5" w:rsidRDefault="003719B5" w:rsidP="00871398">
            <w:pPr>
              <w:ind w:firstLine="0"/>
            </w:pPr>
          </w:p>
        </w:tc>
      </w:tr>
    </w:tbl>
    <w:p w:rsidR="009943E5" w:rsidRDefault="009943E5" w:rsidP="009943E5">
      <w:r>
        <w:lastRenderedPageBreak/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 – Реквизитный состав объекта «</w:t>
      </w:r>
      <w:r>
        <w:t>Изделия</w:t>
      </w:r>
      <w:r>
        <w:t>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2833"/>
        <w:gridCol w:w="3115"/>
      </w:tblGrid>
      <w:tr w:rsidR="009943E5" w:rsidTr="00871398">
        <w:tc>
          <w:tcPr>
            <w:tcW w:w="3397" w:type="dxa"/>
          </w:tcPr>
          <w:p w:rsidR="009943E5" w:rsidRDefault="009943E5" w:rsidP="00871398">
            <w:pPr>
              <w:ind w:firstLine="0"/>
            </w:pPr>
            <w:r>
              <w:t>Наименование реквизита</w:t>
            </w:r>
          </w:p>
        </w:tc>
        <w:tc>
          <w:tcPr>
            <w:tcW w:w="2833" w:type="dxa"/>
          </w:tcPr>
          <w:p w:rsidR="009943E5" w:rsidRDefault="009943E5" w:rsidP="00871398">
            <w:pPr>
              <w:ind w:firstLine="0"/>
            </w:pPr>
            <w:r>
              <w:t>Тип данных</w:t>
            </w:r>
          </w:p>
        </w:tc>
        <w:tc>
          <w:tcPr>
            <w:tcW w:w="3115" w:type="dxa"/>
          </w:tcPr>
          <w:p w:rsidR="009943E5" w:rsidRDefault="009943E5" w:rsidP="00871398">
            <w:pPr>
              <w:ind w:firstLine="0"/>
            </w:pPr>
            <w:r>
              <w:t>Описание</w:t>
            </w:r>
          </w:p>
        </w:tc>
      </w:tr>
      <w:tr w:rsidR="009943E5" w:rsidTr="00871398">
        <w:tc>
          <w:tcPr>
            <w:tcW w:w="3397" w:type="dxa"/>
          </w:tcPr>
          <w:p w:rsidR="009943E5" w:rsidRDefault="009943E5" w:rsidP="00871398">
            <w:pPr>
              <w:ind w:firstLine="0"/>
            </w:pPr>
            <w:r>
              <w:t xml:space="preserve">Код </w:t>
            </w:r>
            <w:r>
              <w:t>изделия</w:t>
            </w:r>
          </w:p>
        </w:tc>
        <w:tc>
          <w:tcPr>
            <w:tcW w:w="2833" w:type="dxa"/>
          </w:tcPr>
          <w:p w:rsidR="009943E5" w:rsidRDefault="009943E5" w:rsidP="00871398">
            <w:pPr>
              <w:ind w:firstLine="0"/>
            </w:pPr>
            <w:r>
              <w:t>Счетчик</w:t>
            </w:r>
          </w:p>
        </w:tc>
        <w:tc>
          <w:tcPr>
            <w:tcW w:w="3115" w:type="dxa"/>
          </w:tcPr>
          <w:p w:rsidR="009943E5" w:rsidRDefault="009943E5" w:rsidP="00871398">
            <w:pPr>
              <w:ind w:firstLine="0"/>
            </w:pPr>
            <w:r>
              <w:t>Ключевое поле</w:t>
            </w:r>
          </w:p>
        </w:tc>
      </w:tr>
      <w:tr w:rsidR="009943E5" w:rsidTr="00871398">
        <w:tc>
          <w:tcPr>
            <w:tcW w:w="3397" w:type="dxa"/>
          </w:tcPr>
          <w:p w:rsidR="009943E5" w:rsidRDefault="009943E5" w:rsidP="00871398">
            <w:pPr>
              <w:ind w:firstLine="0"/>
            </w:pPr>
            <w:r>
              <w:t>Наименование</w:t>
            </w:r>
          </w:p>
        </w:tc>
        <w:tc>
          <w:tcPr>
            <w:tcW w:w="2833" w:type="dxa"/>
          </w:tcPr>
          <w:p w:rsidR="009943E5" w:rsidRDefault="009943E5" w:rsidP="00871398">
            <w:pPr>
              <w:ind w:firstLine="0"/>
            </w:pPr>
            <w:r>
              <w:t>Текст</w:t>
            </w:r>
          </w:p>
        </w:tc>
        <w:tc>
          <w:tcPr>
            <w:tcW w:w="3115" w:type="dxa"/>
          </w:tcPr>
          <w:p w:rsidR="009943E5" w:rsidRDefault="009943E5" w:rsidP="00871398">
            <w:pPr>
              <w:ind w:firstLine="0"/>
            </w:pPr>
          </w:p>
        </w:tc>
      </w:tr>
      <w:tr w:rsidR="009943E5" w:rsidTr="00871398">
        <w:tc>
          <w:tcPr>
            <w:tcW w:w="3397" w:type="dxa"/>
          </w:tcPr>
          <w:p w:rsidR="009943E5" w:rsidRDefault="009943E5" w:rsidP="00871398">
            <w:pPr>
              <w:ind w:firstLine="0"/>
            </w:pPr>
            <w:r>
              <w:t>Единица измерения</w:t>
            </w:r>
          </w:p>
        </w:tc>
        <w:tc>
          <w:tcPr>
            <w:tcW w:w="2833" w:type="dxa"/>
          </w:tcPr>
          <w:p w:rsidR="009943E5" w:rsidRDefault="009943E5" w:rsidP="00871398">
            <w:pPr>
              <w:ind w:firstLine="0"/>
            </w:pPr>
            <w:r>
              <w:t xml:space="preserve">Текст </w:t>
            </w:r>
          </w:p>
        </w:tc>
        <w:tc>
          <w:tcPr>
            <w:tcW w:w="3115" w:type="dxa"/>
          </w:tcPr>
          <w:p w:rsidR="009943E5" w:rsidRDefault="009943E5" w:rsidP="00871398">
            <w:pPr>
              <w:ind w:firstLine="0"/>
            </w:pPr>
          </w:p>
        </w:tc>
      </w:tr>
      <w:tr w:rsidR="009943E5" w:rsidTr="00871398">
        <w:tc>
          <w:tcPr>
            <w:tcW w:w="3397" w:type="dxa"/>
          </w:tcPr>
          <w:p w:rsidR="009943E5" w:rsidRDefault="009943E5" w:rsidP="00871398">
            <w:pPr>
              <w:ind w:firstLine="0"/>
            </w:pPr>
            <w:r>
              <w:t>Стоимость</w:t>
            </w:r>
          </w:p>
        </w:tc>
        <w:tc>
          <w:tcPr>
            <w:tcW w:w="2833" w:type="dxa"/>
          </w:tcPr>
          <w:p w:rsidR="009943E5" w:rsidRDefault="009943E5" w:rsidP="00871398">
            <w:pPr>
              <w:ind w:firstLine="0"/>
            </w:pPr>
            <w:r>
              <w:t>Денежный</w:t>
            </w:r>
          </w:p>
        </w:tc>
        <w:tc>
          <w:tcPr>
            <w:tcW w:w="3115" w:type="dxa"/>
          </w:tcPr>
          <w:p w:rsidR="009943E5" w:rsidRDefault="009943E5" w:rsidP="00871398">
            <w:pPr>
              <w:ind w:firstLine="0"/>
            </w:pPr>
          </w:p>
        </w:tc>
      </w:tr>
    </w:tbl>
    <w:p w:rsidR="000E1D87" w:rsidRPr="000E1D87" w:rsidRDefault="000E1D87" w:rsidP="000E1D87"/>
    <w:p w:rsidR="009943E5" w:rsidRDefault="009943E5" w:rsidP="009943E5">
      <w:r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t xml:space="preserve"> – Реквизитный состав объекта «</w:t>
      </w:r>
      <w:r>
        <w:t>Получатели</w:t>
      </w:r>
      <w:r>
        <w:t>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2833"/>
        <w:gridCol w:w="3115"/>
      </w:tblGrid>
      <w:tr w:rsidR="009943E5" w:rsidTr="00871398">
        <w:tc>
          <w:tcPr>
            <w:tcW w:w="3397" w:type="dxa"/>
          </w:tcPr>
          <w:p w:rsidR="009943E5" w:rsidRDefault="009943E5" w:rsidP="00871398">
            <w:pPr>
              <w:ind w:firstLine="0"/>
            </w:pPr>
            <w:r>
              <w:t>Наименование реквизита</w:t>
            </w:r>
          </w:p>
        </w:tc>
        <w:tc>
          <w:tcPr>
            <w:tcW w:w="2833" w:type="dxa"/>
          </w:tcPr>
          <w:p w:rsidR="009943E5" w:rsidRDefault="009943E5" w:rsidP="00871398">
            <w:pPr>
              <w:ind w:firstLine="0"/>
            </w:pPr>
            <w:r>
              <w:t>Тип данных</w:t>
            </w:r>
          </w:p>
        </w:tc>
        <w:tc>
          <w:tcPr>
            <w:tcW w:w="3115" w:type="dxa"/>
          </w:tcPr>
          <w:p w:rsidR="009943E5" w:rsidRDefault="009943E5" w:rsidP="00871398">
            <w:pPr>
              <w:ind w:firstLine="0"/>
            </w:pPr>
            <w:r>
              <w:t>Описание</w:t>
            </w:r>
          </w:p>
        </w:tc>
      </w:tr>
      <w:tr w:rsidR="009943E5" w:rsidTr="00871398">
        <w:tc>
          <w:tcPr>
            <w:tcW w:w="3397" w:type="dxa"/>
          </w:tcPr>
          <w:p w:rsidR="009943E5" w:rsidRDefault="009943E5" w:rsidP="00871398">
            <w:pPr>
              <w:ind w:firstLine="0"/>
            </w:pPr>
            <w:r>
              <w:t xml:space="preserve">Код </w:t>
            </w:r>
            <w:r>
              <w:t>получателя</w:t>
            </w:r>
          </w:p>
        </w:tc>
        <w:tc>
          <w:tcPr>
            <w:tcW w:w="2833" w:type="dxa"/>
          </w:tcPr>
          <w:p w:rsidR="009943E5" w:rsidRDefault="009943E5" w:rsidP="00871398">
            <w:pPr>
              <w:ind w:firstLine="0"/>
            </w:pPr>
            <w:r>
              <w:t>Счетчик</w:t>
            </w:r>
          </w:p>
        </w:tc>
        <w:tc>
          <w:tcPr>
            <w:tcW w:w="3115" w:type="dxa"/>
          </w:tcPr>
          <w:p w:rsidR="009943E5" w:rsidRDefault="009943E5" w:rsidP="00871398">
            <w:pPr>
              <w:ind w:firstLine="0"/>
            </w:pPr>
            <w:r>
              <w:t>Ключевое поле</w:t>
            </w:r>
          </w:p>
        </w:tc>
      </w:tr>
      <w:tr w:rsidR="009943E5" w:rsidTr="00871398">
        <w:tc>
          <w:tcPr>
            <w:tcW w:w="3397" w:type="dxa"/>
          </w:tcPr>
          <w:p w:rsidR="009943E5" w:rsidRDefault="009943E5" w:rsidP="00871398">
            <w:pPr>
              <w:ind w:firstLine="0"/>
            </w:pPr>
            <w:r>
              <w:t>Наименование</w:t>
            </w:r>
          </w:p>
        </w:tc>
        <w:tc>
          <w:tcPr>
            <w:tcW w:w="2833" w:type="dxa"/>
          </w:tcPr>
          <w:p w:rsidR="009943E5" w:rsidRDefault="009943E5" w:rsidP="00871398">
            <w:pPr>
              <w:ind w:firstLine="0"/>
            </w:pPr>
            <w:r>
              <w:t>Текст</w:t>
            </w:r>
          </w:p>
        </w:tc>
        <w:tc>
          <w:tcPr>
            <w:tcW w:w="3115" w:type="dxa"/>
          </w:tcPr>
          <w:p w:rsidR="009943E5" w:rsidRDefault="009943E5" w:rsidP="00871398">
            <w:pPr>
              <w:ind w:firstLine="0"/>
            </w:pPr>
          </w:p>
        </w:tc>
      </w:tr>
      <w:tr w:rsidR="009943E5" w:rsidTr="00871398">
        <w:tc>
          <w:tcPr>
            <w:tcW w:w="3397" w:type="dxa"/>
          </w:tcPr>
          <w:p w:rsidR="009943E5" w:rsidRDefault="009943E5" w:rsidP="00871398">
            <w:pPr>
              <w:ind w:firstLine="0"/>
            </w:pPr>
            <w:r>
              <w:t>Адрес</w:t>
            </w:r>
          </w:p>
        </w:tc>
        <w:tc>
          <w:tcPr>
            <w:tcW w:w="2833" w:type="dxa"/>
          </w:tcPr>
          <w:p w:rsidR="009943E5" w:rsidRDefault="009943E5" w:rsidP="00871398">
            <w:pPr>
              <w:ind w:firstLine="0"/>
            </w:pPr>
            <w:r>
              <w:t xml:space="preserve">Текст </w:t>
            </w:r>
          </w:p>
        </w:tc>
        <w:tc>
          <w:tcPr>
            <w:tcW w:w="3115" w:type="dxa"/>
          </w:tcPr>
          <w:p w:rsidR="009943E5" w:rsidRDefault="009943E5" w:rsidP="00871398">
            <w:pPr>
              <w:ind w:firstLine="0"/>
            </w:pPr>
          </w:p>
        </w:tc>
      </w:tr>
    </w:tbl>
    <w:p w:rsidR="000E1D87" w:rsidRDefault="000E1D87" w:rsidP="000E1D87"/>
    <w:p w:rsidR="009943E5" w:rsidRDefault="009943E5" w:rsidP="009943E5">
      <w:r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 xml:space="preserve"> – Реквизитный состав объекта «</w:t>
      </w:r>
      <w:r>
        <w:t>Цеха</w:t>
      </w:r>
      <w:r>
        <w:t>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2833"/>
        <w:gridCol w:w="3115"/>
      </w:tblGrid>
      <w:tr w:rsidR="009943E5" w:rsidTr="00871398">
        <w:tc>
          <w:tcPr>
            <w:tcW w:w="3397" w:type="dxa"/>
          </w:tcPr>
          <w:p w:rsidR="009943E5" w:rsidRDefault="009943E5" w:rsidP="00871398">
            <w:pPr>
              <w:ind w:firstLine="0"/>
            </w:pPr>
            <w:r>
              <w:t>Наименование реквизита</w:t>
            </w:r>
          </w:p>
        </w:tc>
        <w:tc>
          <w:tcPr>
            <w:tcW w:w="2833" w:type="dxa"/>
          </w:tcPr>
          <w:p w:rsidR="009943E5" w:rsidRDefault="009943E5" w:rsidP="00871398">
            <w:pPr>
              <w:ind w:firstLine="0"/>
            </w:pPr>
            <w:r>
              <w:t>Тип данных</w:t>
            </w:r>
          </w:p>
        </w:tc>
        <w:tc>
          <w:tcPr>
            <w:tcW w:w="3115" w:type="dxa"/>
          </w:tcPr>
          <w:p w:rsidR="009943E5" w:rsidRDefault="009943E5" w:rsidP="00871398">
            <w:pPr>
              <w:ind w:firstLine="0"/>
            </w:pPr>
            <w:r>
              <w:t>Описание</w:t>
            </w:r>
          </w:p>
        </w:tc>
      </w:tr>
      <w:tr w:rsidR="009943E5" w:rsidTr="00871398">
        <w:tc>
          <w:tcPr>
            <w:tcW w:w="3397" w:type="dxa"/>
          </w:tcPr>
          <w:p w:rsidR="009943E5" w:rsidRDefault="009943E5" w:rsidP="00871398">
            <w:pPr>
              <w:ind w:firstLine="0"/>
            </w:pPr>
            <w:r>
              <w:t xml:space="preserve">Код </w:t>
            </w:r>
            <w:r>
              <w:t>цеха</w:t>
            </w:r>
          </w:p>
        </w:tc>
        <w:tc>
          <w:tcPr>
            <w:tcW w:w="2833" w:type="dxa"/>
          </w:tcPr>
          <w:p w:rsidR="009943E5" w:rsidRDefault="009943E5" w:rsidP="00871398">
            <w:pPr>
              <w:ind w:firstLine="0"/>
            </w:pPr>
            <w:r>
              <w:t>Счетчик</w:t>
            </w:r>
          </w:p>
        </w:tc>
        <w:tc>
          <w:tcPr>
            <w:tcW w:w="3115" w:type="dxa"/>
          </w:tcPr>
          <w:p w:rsidR="009943E5" w:rsidRDefault="009943E5" w:rsidP="00871398">
            <w:pPr>
              <w:ind w:firstLine="0"/>
            </w:pPr>
            <w:r>
              <w:t>Ключевое поле</w:t>
            </w:r>
          </w:p>
        </w:tc>
      </w:tr>
      <w:tr w:rsidR="009943E5" w:rsidTr="00871398">
        <w:tc>
          <w:tcPr>
            <w:tcW w:w="3397" w:type="dxa"/>
          </w:tcPr>
          <w:p w:rsidR="009943E5" w:rsidRDefault="009943E5" w:rsidP="00871398">
            <w:pPr>
              <w:ind w:firstLine="0"/>
            </w:pPr>
            <w:r>
              <w:t>Наименование</w:t>
            </w:r>
          </w:p>
        </w:tc>
        <w:tc>
          <w:tcPr>
            <w:tcW w:w="2833" w:type="dxa"/>
          </w:tcPr>
          <w:p w:rsidR="009943E5" w:rsidRDefault="009943E5" w:rsidP="00871398">
            <w:pPr>
              <w:ind w:firstLine="0"/>
            </w:pPr>
            <w:r>
              <w:t>Текст</w:t>
            </w:r>
          </w:p>
        </w:tc>
        <w:tc>
          <w:tcPr>
            <w:tcW w:w="3115" w:type="dxa"/>
          </w:tcPr>
          <w:p w:rsidR="009943E5" w:rsidRDefault="009943E5" w:rsidP="00871398">
            <w:pPr>
              <w:ind w:firstLine="0"/>
            </w:pPr>
          </w:p>
        </w:tc>
      </w:tr>
    </w:tbl>
    <w:p w:rsidR="009943E5" w:rsidRDefault="009943E5" w:rsidP="009943E5"/>
    <w:p w:rsidR="009943E5" w:rsidRDefault="009943E5" w:rsidP="009943E5">
      <w:r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t xml:space="preserve"> – Реквизитный состав объекта «</w:t>
      </w:r>
      <w:r>
        <w:t>План производства</w:t>
      </w:r>
      <w:r>
        <w:t>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2833"/>
        <w:gridCol w:w="3115"/>
      </w:tblGrid>
      <w:tr w:rsidR="009943E5" w:rsidTr="00871398">
        <w:tc>
          <w:tcPr>
            <w:tcW w:w="3397" w:type="dxa"/>
          </w:tcPr>
          <w:p w:rsidR="009943E5" w:rsidRDefault="009943E5" w:rsidP="00871398">
            <w:pPr>
              <w:ind w:firstLine="0"/>
            </w:pPr>
            <w:r>
              <w:t>Наименование реквизита</w:t>
            </w:r>
          </w:p>
        </w:tc>
        <w:tc>
          <w:tcPr>
            <w:tcW w:w="2833" w:type="dxa"/>
          </w:tcPr>
          <w:p w:rsidR="009943E5" w:rsidRDefault="009943E5" w:rsidP="00871398">
            <w:pPr>
              <w:ind w:firstLine="0"/>
            </w:pPr>
            <w:r>
              <w:t>Тип данных</w:t>
            </w:r>
          </w:p>
        </w:tc>
        <w:tc>
          <w:tcPr>
            <w:tcW w:w="3115" w:type="dxa"/>
          </w:tcPr>
          <w:p w:rsidR="009943E5" w:rsidRDefault="009943E5" w:rsidP="00871398">
            <w:pPr>
              <w:ind w:firstLine="0"/>
            </w:pPr>
            <w:r>
              <w:t>Описание</w:t>
            </w:r>
          </w:p>
        </w:tc>
      </w:tr>
      <w:tr w:rsidR="009943E5" w:rsidTr="00871398">
        <w:tc>
          <w:tcPr>
            <w:tcW w:w="3397" w:type="dxa"/>
          </w:tcPr>
          <w:p w:rsidR="009943E5" w:rsidRDefault="009943E5" w:rsidP="00871398">
            <w:pPr>
              <w:ind w:firstLine="0"/>
            </w:pPr>
            <w:r>
              <w:t>Код позиции</w:t>
            </w:r>
            <w:r>
              <w:t xml:space="preserve"> плана</w:t>
            </w:r>
          </w:p>
        </w:tc>
        <w:tc>
          <w:tcPr>
            <w:tcW w:w="2833" w:type="dxa"/>
          </w:tcPr>
          <w:p w:rsidR="009943E5" w:rsidRDefault="009943E5" w:rsidP="00871398">
            <w:pPr>
              <w:ind w:firstLine="0"/>
            </w:pPr>
            <w:r>
              <w:t>Счетчик</w:t>
            </w:r>
          </w:p>
        </w:tc>
        <w:tc>
          <w:tcPr>
            <w:tcW w:w="3115" w:type="dxa"/>
          </w:tcPr>
          <w:p w:rsidR="009943E5" w:rsidRDefault="009943E5" w:rsidP="00871398">
            <w:pPr>
              <w:ind w:firstLine="0"/>
            </w:pPr>
            <w:r>
              <w:t>Ключевое поле</w:t>
            </w:r>
          </w:p>
        </w:tc>
      </w:tr>
      <w:tr w:rsidR="009943E5" w:rsidTr="00871398">
        <w:tc>
          <w:tcPr>
            <w:tcW w:w="3397" w:type="dxa"/>
          </w:tcPr>
          <w:p w:rsidR="009943E5" w:rsidRDefault="009943E5" w:rsidP="00871398">
            <w:pPr>
              <w:ind w:firstLine="0"/>
            </w:pPr>
            <w:r>
              <w:t>Цех</w:t>
            </w:r>
          </w:p>
        </w:tc>
        <w:tc>
          <w:tcPr>
            <w:tcW w:w="2833" w:type="dxa"/>
          </w:tcPr>
          <w:p w:rsidR="009943E5" w:rsidRDefault="009943E5" w:rsidP="00871398">
            <w:pPr>
              <w:ind w:firstLine="0"/>
            </w:pPr>
            <w:r>
              <w:t>Целое</w:t>
            </w:r>
          </w:p>
        </w:tc>
        <w:tc>
          <w:tcPr>
            <w:tcW w:w="3115" w:type="dxa"/>
          </w:tcPr>
          <w:p w:rsidR="009943E5" w:rsidRDefault="009943E5" w:rsidP="00871398">
            <w:pPr>
              <w:ind w:firstLine="0"/>
            </w:pPr>
            <w:r>
              <w:t>Связь с</w:t>
            </w:r>
            <w:r>
              <w:t xml:space="preserve">о справочником цехов </w:t>
            </w:r>
          </w:p>
        </w:tc>
      </w:tr>
      <w:tr w:rsidR="009943E5" w:rsidTr="00871398">
        <w:tc>
          <w:tcPr>
            <w:tcW w:w="3397" w:type="dxa"/>
          </w:tcPr>
          <w:p w:rsidR="009943E5" w:rsidRDefault="009943E5" w:rsidP="00871398">
            <w:pPr>
              <w:ind w:firstLine="0"/>
            </w:pPr>
            <w:r>
              <w:t>Изделие</w:t>
            </w:r>
          </w:p>
        </w:tc>
        <w:tc>
          <w:tcPr>
            <w:tcW w:w="2833" w:type="dxa"/>
          </w:tcPr>
          <w:p w:rsidR="009943E5" w:rsidRDefault="009943E5" w:rsidP="00871398">
            <w:pPr>
              <w:ind w:firstLine="0"/>
            </w:pPr>
            <w:r>
              <w:t>Целое</w:t>
            </w:r>
          </w:p>
        </w:tc>
        <w:tc>
          <w:tcPr>
            <w:tcW w:w="3115" w:type="dxa"/>
          </w:tcPr>
          <w:p w:rsidR="009943E5" w:rsidRDefault="009943E5" w:rsidP="00871398">
            <w:pPr>
              <w:ind w:firstLine="0"/>
            </w:pPr>
            <w:r>
              <w:t>Связь со справочником изделий</w:t>
            </w:r>
          </w:p>
        </w:tc>
      </w:tr>
      <w:tr w:rsidR="009943E5" w:rsidTr="00871398">
        <w:tc>
          <w:tcPr>
            <w:tcW w:w="3397" w:type="dxa"/>
          </w:tcPr>
          <w:p w:rsidR="009943E5" w:rsidRDefault="009943E5" w:rsidP="00871398">
            <w:pPr>
              <w:ind w:firstLine="0"/>
            </w:pPr>
            <w:r>
              <w:t>Количество</w:t>
            </w:r>
          </w:p>
        </w:tc>
        <w:tc>
          <w:tcPr>
            <w:tcW w:w="2833" w:type="dxa"/>
          </w:tcPr>
          <w:p w:rsidR="009943E5" w:rsidRDefault="009943E5" w:rsidP="00871398">
            <w:pPr>
              <w:ind w:firstLine="0"/>
            </w:pPr>
            <w:r>
              <w:t>Целое</w:t>
            </w:r>
          </w:p>
        </w:tc>
        <w:tc>
          <w:tcPr>
            <w:tcW w:w="3115" w:type="dxa"/>
          </w:tcPr>
          <w:p w:rsidR="009943E5" w:rsidRDefault="009943E5" w:rsidP="00871398">
            <w:pPr>
              <w:ind w:firstLine="0"/>
            </w:pPr>
          </w:p>
        </w:tc>
      </w:tr>
      <w:tr w:rsidR="009943E5" w:rsidTr="00871398">
        <w:tc>
          <w:tcPr>
            <w:tcW w:w="3397" w:type="dxa"/>
          </w:tcPr>
          <w:p w:rsidR="009943E5" w:rsidRDefault="009943E5" w:rsidP="00871398">
            <w:pPr>
              <w:ind w:firstLine="0"/>
            </w:pPr>
            <w:r>
              <w:t>Квартал</w:t>
            </w:r>
          </w:p>
        </w:tc>
        <w:tc>
          <w:tcPr>
            <w:tcW w:w="2833" w:type="dxa"/>
          </w:tcPr>
          <w:p w:rsidR="009943E5" w:rsidRDefault="009943E5" w:rsidP="00871398">
            <w:pPr>
              <w:ind w:firstLine="0"/>
            </w:pPr>
            <w:r>
              <w:t>Целое</w:t>
            </w:r>
          </w:p>
        </w:tc>
        <w:tc>
          <w:tcPr>
            <w:tcW w:w="3115" w:type="dxa"/>
          </w:tcPr>
          <w:p w:rsidR="009943E5" w:rsidRDefault="009943E5" w:rsidP="00871398">
            <w:pPr>
              <w:ind w:firstLine="0"/>
            </w:pPr>
          </w:p>
        </w:tc>
      </w:tr>
    </w:tbl>
    <w:p w:rsidR="000E1D87" w:rsidRDefault="000E1D87" w:rsidP="000E1D87"/>
    <w:p w:rsidR="00F367B7" w:rsidRDefault="00F367B7" w:rsidP="00F367B7">
      <w:pPr>
        <w:pStyle w:val="1"/>
      </w:pPr>
      <w:bookmarkStart w:id="12" w:name="_Toc114082791"/>
      <w:r>
        <w:t>3.4. Разработка физической структуры базы данных</w:t>
      </w:r>
      <w:bookmarkEnd w:id="12"/>
    </w:p>
    <w:p w:rsidR="00F367B7" w:rsidRDefault="00F367B7" w:rsidP="00F367B7"/>
    <w:p w:rsidR="00F367B7" w:rsidRDefault="00F367B7" w:rsidP="00F367B7">
      <w:r>
        <w:t>На рис.4 приведена схема физической структуры данных.</w:t>
      </w:r>
    </w:p>
    <w:p w:rsidR="00F367B7" w:rsidRDefault="006B435B" w:rsidP="00F367B7">
      <w:pPr>
        <w:ind w:firstLine="0"/>
      </w:pPr>
      <w:bookmarkStart w:id="13" w:name="_Hlk114080786"/>
      <w:r w:rsidRPr="006B435B">
        <w:rPr>
          <w:noProof/>
        </w:rPr>
        <w:lastRenderedPageBreak/>
        <w:drawing>
          <wp:inline distT="0" distB="0" distL="0" distR="0">
            <wp:extent cx="5124450" cy="408495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08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7B7" w:rsidRDefault="00F367B7" w:rsidP="00F367B7">
      <w:r>
        <w:t xml:space="preserve">Рисунок </w:t>
      </w:r>
      <w:fldSimple w:instr=" SEQ Рисунок \* ARABIC ">
        <w:r w:rsidR="004448F5">
          <w:rPr>
            <w:noProof/>
          </w:rPr>
          <w:t>4</w:t>
        </w:r>
      </w:fldSimple>
      <w:r>
        <w:t xml:space="preserve"> - С</w:t>
      </w:r>
      <w:r>
        <w:t>хема физической структуры данных</w:t>
      </w:r>
    </w:p>
    <w:p w:rsidR="00F367B7" w:rsidRDefault="00F367B7" w:rsidP="00F367B7">
      <w:pPr>
        <w:pStyle w:val="1"/>
      </w:pPr>
      <w:bookmarkStart w:id="14" w:name="_Toc114082792"/>
      <w:bookmarkEnd w:id="13"/>
      <w:r>
        <w:t>3.5. Контрольный пример</w:t>
      </w:r>
      <w:bookmarkEnd w:id="14"/>
    </w:p>
    <w:p w:rsidR="00F367B7" w:rsidRDefault="00F367B7" w:rsidP="00F367B7"/>
    <w:p w:rsidR="00F367B7" w:rsidRDefault="00F367B7" w:rsidP="00F367B7">
      <w:r>
        <w:t>Примеры заполнения таблиц базы данных: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050"/>
        <w:gridCol w:w="1787"/>
      </w:tblGrid>
      <w:tr w:rsidR="00F367B7" w:rsidRPr="00F367B7" w:rsidTr="00F367B7">
        <w:trPr>
          <w:tblHeader/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Договор</w:t>
            </w:r>
          </w:p>
        </w:tc>
      </w:tr>
      <w:tr w:rsidR="00F367B7" w:rsidRPr="00F367B7" w:rsidTr="00F367B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/>
                <w:color w:val="000000"/>
                <w:sz w:val="22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/>
                <w:color w:val="000000"/>
                <w:sz w:val="22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/>
                <w:color w:val="000000"/>
                <w:sz w:val="22"/>
                <w:lang w:eastAsia="ru-RU"/>
              </w:rPr>
              <w:t>Получатель</w:t>
            </w:r>
          </w:p>
        </w:tc>
      </w:tr>
      <w:tr w:rsidR="00F367B7" w:rsidRPr="00F367B7" w:rsidTr="00F367B7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01.09.2022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ИП Андреева В.В.</w:t>
            </w:r>
          </w:p>
        </w:tc>
      </w:tr>
      <w:tr w:rsidR="00F367B7" w:rsidRPr="00F367B7" w:rsidTr="00F367B7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10.09.2022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ООО Ромашка</w:t>
            </w:r>
          </w:p>
        </w:tc>
      </w:tr>
      <w:tr w:rsidR="00F367B7" w:rsidRPr="00F367B7" w:rsidTr="00F367B7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07.09.2022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ООО Василек</w:t>
            </w:r>
          </w:p>
        </w:tc>
      </w:tr>
    </w:tbl>
    <w:p w:rsidR="00F367B7" w:rsidRDefault="00F367B7" w:rsidP="00F367B7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1533"/>
        <w:gridCol w:w="728"/>
        <w:gridCol w:w="1404"/>
      </w:tblGrid>
      <w:tr w:rsidR="00F367B7" w:rsidRPr="00F367B7" w:rsidTr="00F367B7">
        <w:trPr>
          <w:tblHeader/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Изделия</w:t>
            </w:r>
          </w:p>
        </w:tc>
      </w:tr>
      <w:tr w:rsidR="00F367B7" w:rsidRPr="00F367B7" w:rsidTr="00F367B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367B7">
              <w:rPr>
                <w:rFonts w:eastAsia="Times New Roman"/>
                <w:b/>
                <w:color w:val="000000"/>
                <w:sz w:val="22"/>
                <w:lang w:eastAsia="ru-RU"/>
              </w:rPr>
              <w:t>КодИзделия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/>
                <w:color w:val="000000"/>
                <w:sz w:val="22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367B7">
              <w:rPr>
                <w:rFonts w:eastAsia="Times New Roman"/>
                <w:b/>
                <w:color w:val="000000"/>
                <w:sz w:val="22"/>
                <w:lang w:eastAsia="ru-RU"/>
              </w:rPr>
              <w:t>ЕдИзм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367B7">
              <w:rPr>
                <w:rFonts w:eastAsia="Times New Roman"/>
                <w:b/>
                <w:color w:val="000000"/>
                <w:sz w:val="22"/>
                <w:lang w:eastAsia="ru-RU"/>
              </w:rPr>
              <w:t>СтоимостьЕд</w:t>
            </w:r>
            <w:proofErr w:type="spellEnd"/>
          </w:p>
        </w:tc>
      </w:tr>
      <w:tr w:rsidR="00F367B7" w:rsidRPr="00F367B7" w:rsidTr="00F367B7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Изделие 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proofErr w:type="spellStart"/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2 000.00 ₽</w:t>
            </w:r>
          </w:p>
        </w:tc>
      </w:tr>
      <w:tr w:rsidR="00F367B7" w:rsidRPr="00F367B7" w:rsidTr="00F367B7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Изделие 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proofErr w:type="spellStart"/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3 000.00 ₽</w:t>
            </w:r>
          </w:p>
        </w:tc>
      </w:tr>
      <w:tr w:rsidR="00F367B7" w:rsidRPr="00F367B7" w:rsidTr="00F367B7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Изделие 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proofErr w:type="spellStart"/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5 000.00 ₽</w:t>
            </w:r>
          </w:p>
        </w:tc>
      </w:tr>
    </w:tbl>
    <w:p w:rsidR="00F367B7" w:rsidRDefault="00F367B7" w:rsidP="00F367B7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592"/>
        <w:gridCol w:w="1006"/>
        <w:gridCol w:w="1236"/>
        <w:gridCol w:w="913"/>
      </w:tblGrid>
      <w:tr w:rsidR="00F367B7" w:rsidRPr="00F367B7" w:rsidTr="00F367B7">
        <w:trPr>
          <w:tblHeader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</w:tr>
      <w:tr w:rsidR="00F367B7" w:rsidRPr="00F367B7" w:rsidTr="00F367B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/>
                <w:color w:val="000000"/>
                <w:sz w:val="22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/>
                <w:color w:val="000000"/>
                <w:sz w:val="22"/>
                <w:lang w:eastAsia="ru-RU"/>
              </w:rPr>
              <w:t>Цех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/>
                <w:color w:val="000000"/>
                <w:sz w:val="22"/>
                <w:lang w:eastAsia="ru-RU"/>
              </w:rPr>
              <w:t>Изделие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/>
                <w:color w:val="000000"/>
                <w:sz w:val="22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/>
                <w:color w:val="000000"/>
                <w:sz w:val="22"/>
                <w:lang w:eastAsia="ru-RU"/>
              </w:rPr>
              <w:t>Квартал</w:t>
            </w:r>
          </w:p>
        </w:tc>
      </w:tr>
      <w:tr w:rsidR="00F367B7" w:rsidRPr="00F367B7" w:rsidTr="00F367B7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Цех 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Изделие 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1</w:t>
            </w:r>
          </w:p>
        </w:tc>
      </w:tr>
      <w:tr w:rsidR="00F367B7" w:rsidRPr="00F367B7" w:rsidTr="00F367B7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Цех 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Изделие 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2</w:t>
            </w:r>
          </w:p>
        </w:tc>
      </w:tr>
      <w:tr w:rsidR="00F367B7" w:rsidRPr="00F367B7" w:rsidTr="00F367B7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Цех 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Изделие 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2</w:t>
            </w:r>
          </w:p>
        </w:tc>
      </w:tr>
      <w:tr w:rsidR="00F367B7" w:rsidRPr="00F367B7" w:rsidTr="00F367B7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Цех 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Изделие 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2</w:t>
            </w:r>
          </w:p>
        </w:tc>
      </w:tr>
      <w:tr w:rsidR="00F367B7" w:rsidRPr="00F367B7" w:rsidTr="00F367B7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Цех 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Изделие 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1</w:t>
            </w:r>
          </w:p>
        </w:tc>
      </w:tr>
      <w:tr w:rsidR="00F367B7" w:rsidRPr="00F367B7" w:rsidTr="00F367B7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Цех 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Изделие 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3</w:t>
            </w:r>
          </w:p>
        </w:tc>
      </w:tr>
      <w:tr w:rsidR="00F367B7" w:rsidRPr="00F367B7" w:rsidTr="00F367B7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Цех 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Изделие 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3</w:t>
            </w:r>
          </w:p>
        </w:tc>
      </w:tr>
      <w:tr w:rsidR="00F367B7" w:rsidRPr="00F367B7" w:rsidTr="00F367B7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Цех 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Изделие 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3</w:t>
            </w:r>
          </w:p>
        </w:tc>
      </w:tr>
      <w:tr w:rsidR="00F367B7" w:rsidRPr="00F367B7" w:rsidTr="00F367B7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Цех 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Изделие 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1</w:t>
            </w:r>
          </w:p>
        </w:tc>
      </w:tr>
      <w:tr w:rsidR="00F367B7" w:rsidRPr="00F367B7" w:rsidTr="00F367B7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Цех 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Изделие 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1</w:t>
            </w:r>
          </w:p>
        </w:tc>
      </w:tr>
      <w:tr w:rsidR="00F367B7" w:rsidRPr="00F367B7" w:rsidTr="00F367B7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Цех 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Изделие 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4</w:t>
            </w:r>
          </w:p>
        </w:tc>
      </w:tr>
      <w:tr w:rsidR="00F367B7" w:rsidRPr="00F367B7" w:rsidTr="00F367B7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Цех 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Изделие 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4</w:t>
            </w:r>
          </w:p>
        </w:tc>
      </w:tr>
      <w:tr w:rsidR="00F367B7" w:rsidRPr="00F367B7" w:rsidTr="00F367B7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Цех 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Изделие 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4</w:t>
            </w:r>
          </w:p>
        </w:tc>
      </w:tr>
      <w:tr w:rsidR="00F367B7" w:rsidRPr="00F367B7" w:rsidTr="00F367B7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Цех 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Изделие 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3</w:t>
            </w:r>
          </w:p>
        </w:tc>
      </w:tr>
      <w:tr w:rsidR="00F367B7" w:rsidRPr="00F367B7" w:rsidTr="00F367B7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Цех 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Изделие 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3</w:t>
            </w:r>
          </w:p>
        </w:tc>
      </w:tr>
      <w:tr w:rsidR="00F367B7" w:rsidRPr="00F367B7" w:rsidTr="00F367B7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Цех 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Изделие 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F367B7" w:rsidRPr="00F367B7" w:rsidRDefault="00F367B7" w:rsidP="00F367B7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367B7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3</w:t>
            </w:r>
          </w:p>
        </w:tc>
      </w:tr>
    </w:tbl>
    <w:p w:rsidR="00F367B7" w:rsidRDefault="00F367B7" w:rsidP="00F367B7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787"/>
        <w:gridCol w:w="1640"/>
      </w:tblGrid>
      <w:tr w:rsidR="00BB6BD5" w:rsidRPr="00BB6BD5" w:rsidTr="00BB6BD5">
        <w:trPr>
          <w:tblHeader/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Получатели</w:t>
            </w:r>
          </w:p>
        </w:tc>
      </w:tr>
      <w:tr w:rsidR="00BB6BD5" w:rsidRPr="00BB6BD5" w:rsidTr="00BB6BD5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/>
                <w:color w:val="000000"/>
                <w:sz w:val="22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/>
                <w:color w:val="000000"/>
                <w:sz w:val="22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/>
                <w:color w:val="000000"/>
                <w:sz w:val="22"/>
                <w:lang w:eastAsia="ru-RU"/>
              </w:rPr>
              <w:t>Адрес</w:t>
            </w:r>
          </w:p>
        </w:tc>
      </w:tr>
      <w:tr w:rsidR="00BB6BD5" w:rsidRPr="00BB6BD5" w:rsidTr="00BB6BD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ООО Ромашка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ул.Свободы,11</w:t>
            </w:r>
          </w:p>
        </w:tc>
      </w:tr>
      <w:tr w:rsidR="00BB6BD5" w:rsidRPr="00BB6BD5" w:rsidTr="00BB6BD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ИП Андреева В.В.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proofErr w:type="gramStart"/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пер.Осипенко</w:t>
            </w:r>
            <w:proofErr w:type="gramEnd"/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,16</w:t>
            </w:r>
          </w:p>
        </w:tc>
      </w:tr>
      <w:tr w:rsidR="00BB6BD5" w:rsidRPr="00BB6BD5" w:rsidTr="00BB6BD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ООО Василек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пр.Победы,11</w:t>
            </w:r>
          </w:p>
        </w:tc>
      </w:tr>
    </w:tbl>
    <w:p w:rsidR="00F367B7" w:rsidRDefault="00F367B7" w:rsidP="00F367B7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8"/>
        <w:gridCol w:w="883"/>
        <w:gridCol w:w="1006"/>
        <w:gridCol w:w="1236"/>
      </w:tblGrid>
      <w:tr w:rsidR="00BB6BD5" w:rsidRPr="00BB6BD5" w:rsidTr="00BB6BD5">
        <w:trPr>
          <w:tblHeader/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Спецификация</w:t>
            </w:r>
          </w:p>
        </w:tc>
      </w:tr>
      <w:tr w:rsidR="00BB6BD5" w:rsidRPr="00BB6BD5" w:rsidTr="00BB6BD5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B6BD5">
              <w:rPr>
                <w:rFonts w:eastAsia="Times New Roman"/>
                <w:b/>
                <w:color w:val="000000"/>
                <w:sz w:val="22"/>
                <w:lang w:eastAsia="ru-RU"/>
              </w:rPr>
              <w:t>КодПозиции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/>
                <w:color w:val="000000"/>
                <w:sz w:val="22"/>
                <w:lang w:eastAsia="ru-RU"/>
              </w:rPr>
              <w:t>Договор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/>
                <w:color w:val="000000"/>
                <w:sz w:val="22"/>
                <w:lang w:eastAsia="ru-RU"/>
              </w:rPr>
              <w:t>Изделие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/>
                <w:color w:val="000000"/>
                <w:sz w:val="22"/>
                <w:lang w:eastAsia="ru-RU"/>
              </w:rPr>
              <w:t>Количество</w:t>
            </w:r>
          </w:p>
        </w:tc>
      </w:tr>
      <w:tr w:rsidR="00BB6BD5" w:rsidRPr="00BB6BD5" w:rsidTr="00BB6BD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Изделие 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200</w:t>
            </w:r>
          </w:p>
        </w:tc>
      </w:tr>
      <w:tr w:rsidR="00BB6BD5" w:rsidRPr="00BB6BD5" w:rsidTr="00BB6BD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Изделие 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300</w:t>
            </w:r>
          </w:p>
        </w:tc>
      </w:tr>
      <w:tr w:rsidR="00BB6BD5" w:rsidRPr="00BB6BD5" w:rsidTr="00BB6BD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Изделие 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300</w:t>
            </w:r>
          </w:p>
        </w:tc>
      </w:tr>
      <w:tr w:rsidR="00BB6BD5" w:rsidRPr="00BB6BD5" w:rsidTr="00BB6BD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Изделие 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200</w:t>
            </w:r>
          </w:p>
        </w:tc>
      </w:tr>
      <w:tr w:rsidR="00BB6BD5" w:rsidRPr="00BB6BD5" w:rsidTr="00BB6BD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Изделие 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100</w:t>
            </w:r>
          </w:p>
        </w:tc>
      </w:tr>
    </w:tbl>
    <w:p w:rsidR="00F367B7" w:rsidRDefault="00F367B7" w:rsidP="00F367B7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33"/>
      </w:tblGrid>
      <w:tr w:rsidR="00BB6BD5" w:rsidRPr="00BB6BD5" w:rsidTr="00BB6BD5">
        <w:trPr>
          <w:tblHeader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Цеха</w:t>
            </w:r>
          </w:p>
        </w:tc>
      </w:tr>
      <w:tr w:rsidR="00BB6BD5" w:rsidRPr="00BB6BD5" w:rsidTr="00BB6BD5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/>
                <w:color w:val="000000"/>
                <w:sz w:val="22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/>
                <w:color w:val="000000"/>
                <w:sz w:val="22"/>
                <w:lang w:eastAsia="ru-RU"/>
              </w:rPr>
              <w:t>Наименование</w:t>
            </w:r>
          </w:p>
        </w:tc>
      </w:tr>
      <w:tr w:rsidR="00BB6BD5" w:rsidRPr="00BB6BD5" w:rsidTr="00BB6BD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Цех 1</w:t>
            </w:r>
          </w:p>
        </w:tc>
      </w:tr>
      <w:tr w:rsidR="00BB6BD5" w:rsidRPr="00BB6BD5" w:rsidTr="00BB6BD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Цех 2</w:t>
            </w:r>
          </w:p>
        </w:tc>
      </w:tr>
      <w:tr w:rsidR="00BB6BD5" w:rsidRPr="00BB6BD5" w:rsidTr="00BB6BD5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B6BD5" w:rsidRPr="00BB6BD5" w:rsidRDefault="00BB6BD5" w:rsidP="00BB6BD5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B6BD5">
              <w:rPr>
                <w:rFonts w:eastAsia="Times New Roman"/>
                <w:bCs w:val="0"/>
                <w:color w:val="000000"/>
                <w:sz w:val="22"/>
                <w:lang w:eastAsia="ru-RU"/>
              </w:rPr>
              <w:t>Цех 3</w:t>
            </w:r>
          </w:p>
        </w:tc>
      </w:tr>
    </w:tbl>
    <w:p w:rsidR="00BB6BD5" w:rsidRDefault="00BB6BD5" w:rsidP="00F367B7"/>
    <w:p w:rsidR="00BB6BD5" w:rsidRDefault="00BB6BD5">
      <w:r>
        <w:br w:type="page"/>
      </w:r>
    </w:p>
    <w:p w:rsidR="00BB6BD5" w:rsidRDefault="00BB6BD5" w:rsidP="00BB6BD5">
      <w:pPr>
        <w:pStyle w:val="1"/>
      </w:pPr>
      <w:bookmarkStart w:id="15" w:name="_Toc114082793"/>
      <w:r>
        <w:lastRenderedPageBreak/>
        <w:t>4. Создание базы данных</w:t>
      </w:r>
      <w:bookmarkEnd w:id="15"/>
    </w:p>
    <w:p w:rsidR="00BB6BD5" w:rsidRDefault="00BB6BD5" w:rsidP="00BB6BD5">
      <w:pPr>
        <w:pStyle w:val="1"/>
      </w:pPr>
      <w:bookmarkStart w:id="16" w:name="_Toc114082794"/>
      <w:r>
        <w:t>4.1. Структура таблиц</w:t>
      </w:r>
      <w:bookmarkEnd w:id="16"/>
    </w:p>
    <w:p w:rsidR="00BB6BD5" w:rsidRDefault="00BB6BD5" w:rsidP="00F367B7"/>
    <w:p w:rsidR="00BB6BD5" w:rsidRDefault="00BB6BD5" w:rsidP="00F367B7">
      <w:r>
        <w:t>На рис.5 приведена структура таблиц базы данных.</w:t>
      </w:r>
    </w:p>
    <w:p w:rsidR="00BB6BD5" w:rsidRDefault="00BB6BD5" w:rsidP="00F367B7">
      <w:pPr>
        <w:rPr>
          <w:b/>
          <w:bCs w:val="0"/>
        </w:rPr>
      </w:pPr>
      <w:r w:rsidRPr="00BB6BD5">
        <w:drawing>
          <wp:inline distT="0" distB="0" distL="0" distR="0" wp14:anchorId="34DE6CE4" wp14:editId="3C8C375B">
            <wp:extent cx="3600953" cy="1038370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00953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BD5" w:rsidRDefault="00BB6BD5" w:rsidP="00F367B7">
      <w:pPr>
        <w:rPr>
          <w:b/>
          <w:bCs w:val="0"/>
        </w:rPr>
      </w:pPr>
      <w:r w:rsidRPr="00BB6BD5">
        <w:rPr>
          <w:b/>
          <w:bCs w:val="0"/>
        </w:rPr>
        <w:drawing>
          <wp:inline distT="0" distB="0" distL="0" distR="0" wp14:anchorId="00A5D286" wp14:editId="723A5F6E">
            <wp:extent cx="3534268" cy="112410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34268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BD5" w:rsidRDefault="00BB6BD5" w:rsidP="00F367B7">
      <w:pPr>
        <w:rPr>
          <w:b/>
          <w:bCs w:val="0"/>
        </w:rPr>
      </w:pPr>
      <w:r w:rsidRPr="00BB6BD5">
        <w:rPr>
          <w:b/>
          <w:bCs w:val="0"/>
        </w:rPr>
        <w:drawing>
          <wp:inline distT="0" distB="0" distL="0" distR="0" wp14:anchorId="1DDF3724" wp14:editId="67C6FAFB">
            <wp:extent cx="3505689" cy="1400370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05689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BD5" w:rsidRDefault="00BB6BD5" w:rsidP="00F367B7">
      <w:pPr>
        <w:rPr>
          <w:b/>
          <w:bCs w:val="0"/>
        </w:rPr>
      </w:pPr>
      <w:r w:rsidRPr="00BB6BD5">
        <w:rPr>
          <w:b/>
          <w:bCs w:val="0"/>
        </w:rPr>
        <w:drawing>
          <wp:inline distT="0" distB="0" distL="0" distR="0" wp14:anchorId="7AACB38E" wp14:editId="415F2EE6">
            <wp:extent cx="3543795" cy="100026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43795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BD5" w:rsidRDefault="00BB6BD5" w:rsidP="00F367B7">
      <w:pPr>
        <w:rPr>
          <w:b/>
          <w:bCs w:val="0"/>
        </w:rPr>
      </w:pPr>
      <w:r w:rsidRPr="00BB6BD5">
        <w:rPr>
          <w:b/>
          <w:bCs w:val="0"/>
        </w:rPr>
        <w:drawing>
          <wp:inline distT="0" distB="0" distL="0" distR="0" wp14:anchorId="6BD2F607" wp14:editId="05B96B40">
            <wp:extent cx="3620005" cy="1247949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620005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BD5" w:rsidRDefault="00BB6BD5" w:rsidP="00F367B7">
      <w:pPr>
        <w:rPr>
          <w:b/>
          <w:bCs w:val="0"/>
        </w:rPr>
      </w:pPr>
      <w:r w:rsidRPr="00BB6BD5">
        <w:rPr>
          <w:b/>
          <w:bCs w:val="0"/>
        </w:rPr>
        <w:drawing>
          <wp:inline distT="0" distB="0" distL="0" distR="0" wp14:anchorId="7E43F7E1" wp14:editId="05F1235F">
            <wp:extent cx="3543795" cy="85737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43795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BD5" w:rsidRPr="00BB6BD5" w:rsidRDefault="00BB6BD5" w:rsidP="00BB6BD5">
      <w:pPr>
        <w:rPr>
          <w:b/>
        </w:rPr>
      </w:pPr>
      <w:r>
        <w:t xml:space="preserve">Рисунок </w:t>
      </w:r>
      <w:fldSimple w:instr=" SEQ Рисунок \* ARABIC ">
        <w:r w:rsidR="004448F5">
          <w:rPr>
            <w:noProof/>
          </w:rPr>
          <w:t>5</w:t>
        </w:r>
      </w:fldSimple>
      <w:r>
        <w:t xml:space="preserve"> – Структура таблиц БД</w:t>
      </w:r>
    </w:p>
    <w:p w:rsidR="00BB6BD5" w:rsidRDefault="00BB6BD5" w:rsidP="00F367B7"/>
    <w:p w:rsidR="00BB6BD5" w:rsidRDefault="0042551D" w:rsidP="0042551D">
      <w:pPr>
        <w:pStyle w:val="1"/>
      </w:pPr>
      <w:bookmarkStart w:id="17" w:name="_Toc114082795"/>
      <w:r>
        <w:lastRenderedPageBreak/>
        <w:t>4.</w:t>
      </w:r>
      <w:proofErr w:type="gramStart"/>
      <w:r>
        <w:t>2.Схема</w:t>
      </w:r>
      <w:proofErr w:type="gramEnd"/>
      <w:r>
        <w:t xml:space="preserve"> данных</w:t>
      </w:r>
      <w:bookmarkEnd w:id="17"/>
    </w:p>
    <w:p w:rsidR="00BB6BD5" w:rsidRDefault="00BB6BD5" w:rsidP="00F367B7"/>
    <w:p w:rsidR="0042551D" w:rsidRDefault="0042551D" w:rsidP="00F367B7">
      <w:r>
        <w:t>На рис.6 приведена схема данных.</w:t>
      </w:r>
    </w:p>
    <w:p w:rsidR="0042551D" w:rsidRDefault="0042551D" w:rsidP="0042551D">
      <w:pPr>
        <w:ind w:firstLine="0"/>
      </w:pPr>
      <w:r w:rsidRPr="00F367B7">
        <w:drawing>
          <wp:inline distT="0" distB="0" distL="0" distR="0" wp14:anchorId="63AC45FC" wp14:editId="6305BF2B">
            <wp:extent cx="5940425" cy="97218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51D" w:rsidRDefault="0042551D" w:rsidP="0042551D"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4448F5">
        <w:rPr>
          <w:noProof/>
        </w:rPr>
        <w:t>6</w:t>
      </w:r>
      <w:r>
        <w:fldChar w:fldCharType="end"/>
      </w:r>
      <w:r>
        <w:t xml:space="preserve"> - Схема данных</w:t>
      </w:r>
    </w:p>
    <w:p w:rsidR="0042551D" w:rsidRDefault="0042551D" w:rsidP="00F367B7"/>
    <w:p w:rsidR="0042551D" w:rsidRDefault="006B435B" w:rsidP="006B435B">
      <w:pPr>
        <w:pStyle w:val="1"/>
      </w:pPr>
      <w:bookmarkStart w:id="18" w:name="_Toc114082796"/>
      <w:r>
        <w:t>4.3.</w:t>
      </w:r>
      <w:r>
        <w:t xml:space="preserve"> </w:t>
      </w:r>
      <w:r>
        <w:t>Пользовательские формы</w:t>
      </w:r>
      <w:bookmarkEnd w:id="18"/>
    </w:p>
    <w:p w:rsidR="00BB6BD5" w:rsidRDefault="00BB6BD5" w:rsidP="00F367B7"/>
    <w:p w:rsidR="00F367B7" w:rsidRDefault="006B435B" w:rsidP="00F367B7">
      <w:r>
        <w:t>Была проведена разработка пользовательских форм, обеспечивающих возможности работы со справочной и оперативной информацией. На рис.7 приведена форма ввода договоров на поставку продукции с указанием спецификации.</w:t>
      </w:r>
    </w:p>
    <w:p w:rsidR="006B435B" w:rsidRDefault="002E7A65" w:rsidP="006B435B">
      <w:pPr>
        <w:ind w:firstLine="0"/>
      </w:pPr>
      <w:r w:rsidRPr="002E7A65">
        <w:drawing>
          <wp:inline distT="0" distB="0" distL="0" distR="0" wp14:anchorId="449624D0" wp14:editId="45E120BB">
            <wp:extent cx="5940425" cy="2894965"/>
            <wp:effectExtent l="0" t="0" r="3175" b="63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9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35B" w:rsidRDefault="006B435B" w:rsidP="006B435B">
      <w:r>
        <w:t xml:space="preserve">Рисунок </w:t>
      </w:r>
      <w:fldSimple w:instr=" SEQ Рисунок \* ARABIC ">
        <w:r w:rsidR="004448F5">
          <w:rPr>
            <w:noProof/>
          </w:rPr>
          <w:t>7</w:t>
        </w:r>
      </w:fldSimple>
      <w:r>
        <w:t xml:space="preserve"> - Ф</w:t>
      </w:r>
      <w:r>
        <w:t>орма ввода договоров на поставку продукции с указанием спецификации</w:t>
      </w:r>
    </w:p>
    <w:p w:rsidR="006B435B" w:rsidRDefault="006B435B" w:rsidP="006B435B"/>
    <w:p w:rsidR="006B435B" w:rsidRDefault="006B435B" w:rsidP="006B435B">
      <w:r>
        <w:t>На рис.8 приведена форма ввода плана на выпуск продукции.</w:t>
      </w:r>
    </w:p>
    <w:p w:rsidR="006B435B" w:rsidRDefault="006B435B" w:rsidP="006B435B">
      <w:pPr>
        <w:ind w:firstLine="0"/>
      </w:pPr>
      <w:r w:rsidRPr="006B435B">
        <w:lastRenderedPageBreak/>
        <w:drawing>
          <wp:inline distT="0" distB="0" distL="0" distR="0" wp14:anchorId="3C31D049" wp14:editId="294C36D8">
            <wp:extent cx="5940425" cy="1977390"/>
            <wp:effectExtent l="0" t="0" r="3175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35B" w:rsidRDefault="006B435B" w:rsidP="006B435B"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4448F5">
        <w:rPr>
          <w:noProof/>
        </w:rPr>
        <w:t>8</w:t>
      </w:r>
      <w:r>
        <w:fldChar w:fldCharType="end"/>
      </w:r>
      <w:r>
        <w:t xml:space="preserve"> - Форма ввода плана на выпуск продукции</w:t>
      </w:r>
    </w:p>
    <w:p w:rsidR="006B435B" w:rsidRDefault="006B435B" w:rsidP="006B435B"/>
    <w:p w:rsidR="006B435B" w:rsidRDefault="007356C0" w:rsidP="007356C0">
      <w:pPr>
        <w:pStyle w:val="1"/>
      </w:pPr>
      <w:bookmarkStart w:id="19" w:name="_Toc114082797"/>
      <w:r>
        <w:t>4.4.</w:t>
      </w:r>
      <w:r>
        <w:t xml:space="preserve"> </w:t>
      </w:r>
      <w:r>
        <w:t>Ввод данных</w:t>
      </w:r>
      <w:bookmarkEnd w:id="19"/>
    </w:p>
    <w:p w:rsidR="007356C0" w:rsidRDefault="007356C0" w:rsidP="007356C0"/>
    <w:p w:rsidR="007356C0" w:rsidRDefault="007356C0" w:rsidP="007356C0">
      <w:r>
        <w:t xml:space="preserve">Ввод данных осуществляется как в режиме форм, так и в табличном режиме. На рис.9 приведена форма ввода данных в справочник изделий. </w:t>
      </w:r>
    </w:p>
    <w:p w:rsidR="007356C0" w:rsidRPr="007356C0" w:rsidRDefault="007356C0" w:rsidP="007356C0">
      <w:pPr>
        <w:ind w:firstLine="0"/>
      </w:pPr>
      <w:r w:rsidRPr="007356C0">
        <w:drawing>
          <wp:inline distT="0" distB="0" distL="0" distR="0" wp14:anchorId="5C7C0EB2" wp14:editId="220BCEE5">
            <wp:extent cx="5940425" cy="1875790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6C0" w:rsidRDefault="007356C0" w:rsidP="007356C0"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4448F5">
        <w:rPr>
          <w:noProof/>
        </w:rPr>
        <w:t>9</w:t>
      </w:r>
      <w:r>
        <w:fldChar w:fldCharType="end"/>
      </w:r>
      <w:r>
        <w:t xml:space="preserve"> - Форма ввода данных в справочник изделий</w:t>
      </w:r>
    </w:p>
    <w:p w:rsidR="007356C0" w:rsidRDefault="007356C0">
      <w:r>
        <w:br w:type="page"/>
      </w:r>
    </w:p>
    <w:p w:rsidR="007356C0" w:rsidRDefault="007356C0" w:rsidP="007356C0">
      <w:pPr>
        <w:pStyle w:val="1"/>
      </w:pPr>
      <w:bookmarkStart w:id="20" w:name="_Toc114082798"/>
      <w:r>
        <w:lastRenderedPageBreak/>
        <w:t>5. Создание алгоритма и запросов</w:t>
      </w:r>
      <w:bookmarkEnd w:id="20"/>
    </w:p>
    <w:p w:rsidR="006B435B" w:rsidRDefault="006B435B" w:rsidP="006B435B"/>
    <w:p w:rsidR="007356C0" w:rsidRDefault="007356C0" w:rsidP="006B435B">
      <w:r>
        <w:t xml:space="preserve">В соответствии с поставленными </w:t>
      </w:r>
      <w:r w:rsidR="002E7A65">
        <w:t xml:space="preserve">задачами проведена разработка запроса по анализу обеспеченности </w:t>
      </w:r>
      <w:r w:rsidR="00854C4F">
        <w:t>договоров планами выпуска готовой продукции.</w:t>
      </w:r>
    </w:p>
    <w:p w:rsidR="00854C4F" w:rsidRDefault="00854C4F" w:rsidP="00854C4F">
      <w:pPr>
        <w:pStyle w:val="a3"/>
        <w:numPr>
          <w:ilvl w:val="0"/>
          <w:numId w:val="5"/>
        </w:numPr>
      </w:pPr>
      <w:r>
        <w:t>Запрос по количеству заказанных изделий в заданном квартале:</w:t>
      </w:r>
    </w:p>
    <w:p w:rsidR="00854C4F" w:rsidRDefault="00854C4F" w:rsidP="00854C4F">
      <w:r>
        <w:rPr>
          <w:noProof/>
          <w14:ligatures w14:val="standardContextual"/>
        </w:rPr>
        <w:drawing>
          <wp:inline distT="0" distB="0" distL="0" distR="0" wp14:anchorId="7C81FD5B" wp14:editId="271B22AF">
            <wp:extent cx="2638425" cy="11620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C4F" w:rsidRDefault="00854C4F" w:rsidP="00854C4F">
      <w:r>
        <w:t>Результат: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7"/>
        <w:gridCol w:w="690"/>
        <w:gridCol w:w="1632"/>
        <w:gridCol w:w="1254"/>
        <w:gridCol w:w="830"/>
      </w:tblGrid>
      <w:tr w:rsidR="00854C4F" w:rsidRPr="00854C4F" w:rsidTr="00854C4F">
        <w:trPr>
          <w:tblHeader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854C4F" w:rsidRPr="00854C4F" w:rsidRDefault="00854C4F" w:rsidP="00854C4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Cs w:val="0"/>
                <w:color w:val="000000"/>
                <w:sz w:val="24"/>
                <w:szCs w:val="24"/>
                <w:lang w:eastAsia="ru-RU"/>
              </w:rPr>
            </w:pPr>
            <w:r w:rsidRPr="00854C4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Запрос1</w:t>
            </w:r>
          </w:p>
        </w:tc>
      </w:tr>
      <w:tr w:rsidR="00854C4F" w:rsidRPr="00854C4F" w:rsidTr="00854C4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54C4F" w:rsidRPr="00854C4F" w:rsidRDefault="00854C4F" w:rsidP="00854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54C4F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54C4F" w:rsidRPr="00854C4F" w:rsidRDefault="00854C4F" w:rsidP="00854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54C4F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ЕдИзм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54C4F" w:rsidRPr="00854C4F" w:rsidRDefault="00854C4F" w:rsidP="00854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54C4F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Sum</w:t>
            </w:r>
            <w:proofErr w:type="spellEnd"/>
            <w:r w:rsidRPr="00854C4F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-Количество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54C4F" w:rsidRPr="00854C4F" w:rsidRDefault="00854C4F" w:rsidP="00854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54C4F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КодИзделия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54C4F" w:rsidRPr="00854C4F" w:rsidRDefault="00854C4F" w:rsidP="00854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54C4F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Квартал</w:t>
            </w:r>
          </w:p>
        </w:tc>
      </w:tr>
      <w:tr w:rsidR="00854C4F" w:rsidRPr="00854C4F" w:rsidTr="00854C4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4C4F" w:rsidRPr="00854C4F" w:rsidRDefault="00854C4F" w:rsidP="00854C4F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854C4F">
              <w:rPr>
                <w:rFonts w:ascii="Calibri" w:eastAsia="Times New Roman" w:hAnsi="Calibri" w:cs="Calibri"/>
                <w:bCs w:val="0"/>
                <w:color w:val="000000"/>
                <w:sz w:val="22"/>
                <w:lang w:eastAsia="ru-RU"/>
              </w:rPr>
              <w:t>Изделие 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4C4F" w:rsidRPr="00854C4F" w:rsidRDefault="00854C4F" w:rsidP="00854C4F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proofErr w:type="spellStart"/>
            <w:r w:rsidRPr="00854C4F">
              <w:rPr>
                <w:rFonts w:ascii="Calibri" w:eastAsia="Times New Roman" w:hAnsi="Calibri" w:cs="Calibri"/>
                <w:bCs w:val="0"/>
                <w:color w:val="000000"/>
                <w:sz w:val="22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4C4F" w:rsidRPr="00854C4F" w:rsidRDefault="00854C4F" w:rsidP="00854C4F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854C4F">
              <w:rPr>
                <w:rFonts w:ascii="Calibri" w:eastAsia="Times New Roman" w:hAnsi="Calibri" w:cs="Calibri"/>
                <w:bCs w:val="0"/>
                <w:color w:val="000000"/>
                <w:sz w:val="22"/>
                <w:lang w:eastAsia="ru-RU"/>
              </w:rPr>
              <w:t>444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4C4F" w:rsidRPr="00854C4F" w:rsidRDefault="00854C4F" w:rsidP="00854C4F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854C4F">
              <w:rPr>
                <w:rFonts w:ascii="Calibri" w:eastAsia="Times New Roman" w:hAnsi="Calibri" w:cs="Calibri"/>
                <w:bCs w:val="0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4C4F" w:rsidRPr="00854C4F" w:rsidRDefault="00854C4F" w:rsidP="00854C4F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854C4F">
              <w:rPr>
                <w:rFonts w:ascii="Calibri" w:eastAsia="Times New Roman" w:hAnsi="Calibri" w:cs="Calibri"/>
                <w:bCs w:val="0"/>
                <w:color w:val="000000"/>
                <w:sz w:val="22"/>
                <w:lang w:eastAsia="ru-RU"/>
              </w:rPr>
              <w:t>2</w:t>
            </w:r>
          </w:p>
        </w:tc>
      </w:tr>
      <w:tr w:rsidR="00854C4F" w:rsidRPr="00854C4F" w:rsidTr="00854C4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4C4F" w:rsidRPr="00854C4F" w:rsidRDefault="00854C4F" w:rsidP="00854C4F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854C4F">
              <w:rPr>
                <w:rFonts w:ascii="Calibri" w:eastAsia="Times New Roman" w:hAnsi="Calibri" w:cs="Calibri"/>
                <w:bCs w:val="0"/>
                <w:color w:val="000000"/>
                <w:sz w:val="22"/>
                <w:lang w:eastAsia="ru-RU"/>
              </w:rPr>
              <w:t>Изделие 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4C4F" w:rsidRPr="00854C4F" w:rsidRDefault="00854C4F" w:rsidP="00854C4F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proofErr w:type="spellStart"/>
            <w:r w:rsidRPr="00854C4F">
              <w:rPr>
                <w:rFonts w:ascii="Calibri" w:eastAsia="Times New Roman" w:hAnsi="Calibri" w:cs="Calibri"/>
                <w:bCs w:val="0"/>
                <w:color w:val="000000"/>
                <w:sz w:val="22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4C4F" w:rsidRPr="00854C4F" w:rsidRDefault="00854C4F" w:rsidP="00854C4F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854C4F">
              <w:rPr>
                <w:rFonts w:ascii="Calibri" w:eastAsia="Times New Roman" w:hAnsi="Calibri" w:cs="Calibri"/>
                <w:bCs w:val="0"/>
                <w:color w:val="000000"/>
                <w:sz w:val="22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4C4F" w:rsidRPr="00854C4F" w:rsidRDefault="00854C4F" w:rsidP="00854C4F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854C4F">
              <w:rPr>
                <w:rFonts w:ascii="Calibri" w:eastAsia="Times New Roman" w:hAnsi="Calibri" w:cs="Calibri"/>
                <w:bCs w:val="0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4C4F" w:rsidRPr="00854C4F" w:rsidRDefault="00854C4F" w:rsidP="00854C4F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854C4F">
              <w:rPr>
                <w:rFonts w:ascii="Calibri" w:eastAsia="Times New Roman" w:hAnsi="Calibri" w:cs="Calibri"/>
                <w:bCs w:val="0"/>
                <w:color w:val="000000"/>
                <w:sz w:val="22"/>
                <w:lang w:eastAsia="ru-RU"/>
              </w:rPr>
              <w:t>2</w:t>
            </w:r>
          </w:p>
        </w:tc>
      </w:tr>
    </w:tbl>
    <w:p w:rsidR="00854C4F" w:rsidRDefault="00854C4F" w:rsidP="00854C4F"/>
    <w:p w:rsidR="00854C4F" w:rsidRDefault="00854C4F" w:rsidP="00854C4F">
      <w:r>
        <w:t>Текст запроса:</w:t>
      </w:r>
    </w:p>
    <w:p w:rsidR="00854C4F" w:rsidRDefault="00854C4F" w:rsidP="00854C4F">
      <w:r>
        <w:t xml:space="preserve">SELECT </w:t>
      </w:r>
      <w:proofErr w:type="spellStart"/>
      <w:r>
        <w:t>Изделия.Наименование</w:t>
      </w:r>
      <w:proofErr w:type="spellEnd"/>
      <w:r>
        <w:t xml:space="preserve">, </w:t>
      </w:r>
      <w:proofErr w:type="spellStart"/>
      <w:r>
        <w:t>Изделия.ЕдИзм</w:t>
      </w:r>
      <w:proofErr w:type="spellEnd"/>
      <w:r>
        <w:t xml:space="preserve">, </w:t>
      </w:r>
      <w:proofErr w:type="spellStart"/>
      <w:proofErr w:type="gramStart"/>
      <w:r>
        <w:t>Sum</w:t>
      </w:r>
      <w:proofErr w:type="spellEnd"/>
      <w:r>
        <w:t>(</w:t>
      </w:r>
      <w:proofErr w:type="spellStart"/>
      <w:proofErr w:type="gramEnd"/>
      <w:r>
        <w:t>Спецификация.Количество</w:t>
      </w:r>
      <w:proofErr w:type="spellEnd"/>
      <w:r>
        <w:t>) AS [</w:t>
      </w:r>
      <w:proofErr w:type="spellStart"/>
      <w:r>
        <w:t>Sum</w:t>
      </w:r>
      <w:proofErr w:type="spellEnd"/>
      <w:r>
        <w:t xml:space="preserve">-Количество], </w:t>
      </w:r>
      <w:proofErr w:type="spellStart"/>
      <w:r>
        <w:t>Изделия.КодИзделия</w:t>
      </w:r>
      <w:proofErr w:type="spellEnd"/>
      <w:r>
        <w:t xml:space="preserve">, </w:t>
      </w:r>
      <w:proofErr w:type="spellStart"/>
      <w:r>
        <w:t>Спецификация.Квартал</w:t>
      </w:r>
      <w:proofErr w:type="spellEnd"/>
    </w:p>
    <w:p w:rsidR="00854C4F" w:rsidRDefault="00854C4F" w:rsidP="00854C4F">
      <w:r>
        <w:t xml:space="preserve">FROM Изделия INNER JOIN (Договор INNER JOIN Спецификация ON </w:t>
      </w:r>
      <w:proofErr w:type="spellStart"/>
      <w:r>
        <w:t>Договор.Код</w:t>
      </w:r>
      <w:proofErr w:type="spellEnd"/>
      <w:r>
        <w:t xml:space="preserve"> = </w:t>
      </w:r>
      <w:proofErr w:type="spellStart"/>
      <w:r>
        <w:t>Спецификация.Договор</w:t>
      </w:r>
      <w:proofErr w:type="spellEnd"/>
      <w:r>
        <w:t xml:space="preserve">) ON </w:t>
      </w:r>
      <w:proofErr w:type="spellStart"/>
      <w:r>
        <w:t>Изделия.КодИзделия</w:t>
      </w:r>
      <w:proofErr w:type="spellEnd"/>
      <w:r>
        <w:t xml:space="preserve"> = </w:t>
      </w:r>
      <w:proofErr w:type="spellStart"/>
      <w:r>
        <w:t>Спецификация.Изделие</w:t>
      </w:r>
      <w:proofErr w:type="spellEnd"/>
    </w:p>
    <w:p w:rsidR="00854C4F" w:rsidRDefault="00854C4F" w:rsidP="00854C4F">
      <w:r>
        <w:t xml:space="preserve">GROUP BY </w:t>
      </w:r>
      <w:proofErr w:type="spellStart"/>
      <w:r>
        <w:t>Изделия.Наименование</w:t>
      </w:r>
      <w:proofErr w:type="spellEnd"/>
      <w:r>
        <w:t xml:space="preserve">, </w:t>
      </w:r>
      <w:proofErr w:type="spellStart"/>
      <w:r>
        <w:t>Изделия.ЕдИзм</w:t>
      </w:r>
      <w:proofErr w:type="spellEnd"/>
      <w:r>
        <w:t xml:space="preserve">, </w:t>
      </w:r>
      <w:proofErr w:type="spellStart"/>
      <w:r>
        <w:t>Изделия.КодИзделия</w:t>
      </w:r>
      <w:proofErr w:type="spellEnd"/>
      <w:r>
        <w:t xml:space="preserve">, </w:t>
      </w:r>
      <w:proofErr w:type="spellStart"/>
      <w:r>
        <w:t>Спецификация.Квартал</w:t>
      </w:r>
      <w:proofErr w:type="spellEnd"/>
    </w:p>
    <w:p w:rsidR="00854C4F" w:rsidRDefault="00854C4F" w:rsidP="00854C4F">
      <w:r>
        <w:t>HAVING (((</w:t>
      </w:r>
      <w:proofErr w:type="spellStart"/>
      <w:proofErr w:type="gramStart"/>
      <w:r>
        <w:t>Спецификация.Квартал</w:t>
      </w:r>
      <w:proofErr w:type="spellEnd"/>
      <w:r>
        <w:t>)=</w:t>
      </w:r>
      <w:proofErr w:type="gramEnd"/>
      <w:r>
        <w:t>[квартал?]));</w:t>
      </w:r>
    </w:p>
    <w:p w:rsidR="00854C4F" w:rsidRDefault="00854C4F" w:rsidP="00854C4F">
      <w:pPr>
        <w:pStyle w:val="a3"/>
        <w:numPr>
          <w:ilvl w:val="0"/>
          <w:numId w:val="5"/>
        </w:numPr>
      </w:pPr>
      <w:r>
        <w:t>Запрос по количеству изделий, запланированных к производству:</w:t>
      </w:r>
    </w:p>
    <w:p w:rsidR="00854C4F" w:rsidRDefault="00854C4F" w:rsidP="00854C4F">
      <w:pPr>
        <w:ind w:firstLine="0"/>
      </w:pPr>
      <w:r>
        <w:t xml:space="preserve">SELECT </w:t>
      </w:r>
      <w:proofErr w:type="spellStart"/>
      <w:r>
        <w:t>Изделия.КодИзделия</w:t>
      </w:r>
      <w:proofErr w:type="spellEnd"/>
      <w:r>
        <w:t xml:space="preserve">, </w:t>
      </w:r>
      <w:proofErr w:type="spellStart"/>
      <w:proofErr w:type="gramStart"/>
      <w:r>
        <w:t>Sum</w:t>
      </w:r>
      <w:proofErr w:type="spellEnd"/>
      <w:r>
        <w:t>(</w:t>
      </w:r>
      <w:proofErr w:type="spellStart"/>
      <w:proofErr w:type="gramEnd"/>
      <w:r>
        <w:t>План.Количество</w:t>
      </w:r>
      <w:proofErr w:type="spellEnd"/>
      <w:r>
        <w:t>) AS [</w:t>
      </w:r>
      <w:proofErr w:type="spellStart"/>
      <w:r>
        <w:t>Sum</w:t>
      </w:r>
      <w:proofErr w:type="spellEnd"/>
      <w:r>
        <w:t xml:space="preserve">-Количество], </w:t>
      </w:r>
      <w:proofErr w:type="spellStart"/>
      <w:r>
        <w:t>План.Квартал</w:t>
      </w:r>
      <w:proofErr w:type="spellEnd"/>
    </w:p>
    <w:p w:rsidR="00854C4F" w:rsidRDefault="00854C4F" w:rsidP="00854C4F">
      <w:pPr>
        <w:ind w:firstLine="0"/>
      </w:pPr>
      <w:r>
        <w:t xml:space="preserve">FROM Изделия INNER JOIN План ON </w:t>
      </w:r>
      <w:proofErr w:type="spellStart"/>
      <w:r>
        <w:t>Изделия.КодИзделия</w:t>
      </w:r>
      <w:proofErr w:type="spellEnd"/>
      <w:r>
        <w:t xml:space="preserve"> = </w:t>
      </w:r>
      <w:proofErr w:type="spellStart"/>
      <w:r>
        <w:t>План.Изделие</w:t>
      </w:r>
      <w:proofErr w:type="spellEnd"/>
    </w:p>
    <w:p w:rsidR="00854C4F" w:rsidRDefault="00854C4F" w:rsidP="00854C4F">
      <w:pPr>
        <w:ind w:firstLine="0"/>
      </w:pPr>
      <w:r>
        <w:t xml:space="preserve">GROUP BY </w:t>
      </w:r>
      <w:proofErr w:type="spellStart"/>
      <w:r>
        <w:t>Изделия.КодИзделия</w:t>
      </w:r>
      <w:proofErr w:type="spellEnd"/>
      <w:r>
        <w:t xml:space="preserve">, </w:t>
      </w:r>
      <w:proofErr w:type="spellStart"/>
      <w:r>
        <w:t>План.Квартал</w:t>
      </w:r>
      <w:proofErr w:type="spellEnd"/>
      <w:r>
        <w:t>;</w:t>
      </w:r>
    </w:p>
    <w:p w:rsidR="00854C4F" w:rsidRDefault="00854C4F" w:rsidP="00854C4F">
      <w:pPr>
        <w:pStyle w:val="a3"/>
        <w:numPr>
          <w:ilvl w:val="0"/>
          <w:numId w:val="5"/>
        </w:numPr>
      </w:pPr>
      <w:r>
        <w:lastRenderedPageBreak/>
        <w:t>Запрос по анализу обеспеченности (итоговый):</w:t>
      </w:r>
    </w:p>
    <w:p w:rsidR="00854C4F" w:rsidRDefault="00854C4F" w:rsidP="00854C4F">
      <w:r>
        <w:t xml:space="preserve">SELECT </w:t>
      </w:r>
      <w:proofErr w:type="spellStart"/>
      <w:r>
        <w:t>Изделия.Наименование</w:t>
      </w:r>
      <w:proofErr w:type="spellEnd"/>
      <w:r>
        <w:t xml:space="preserve">, </w:t>
      </w:r>
      <w:proofErr w:type="spellStart"/>
      <w:r>
        <w:t>Изделия.ЕдИзм</w:t>
      </w:r>
      <w:proofErr w:type="spellEnd"/>
      <w:r>
        <w:t>, Запрос</w:t>
      </w:r>
      <w:proofErr w:type="gramStart"/>
      <w:r>
        <w:t>1.[</w:t>
      </w:r>
      <w:proofErr w:type="spellStart"/>
      <w:proofErr w:type="gramEnd"/>
      <w:r>
        <w:t>Sum</w:t>
      </w:r>
      <w:proofErr w:type="spellEnd"/>
      <w:r>
        <w:t>-Количество] AS Договоры, Запрос2.[</w:t>
      </w:r>
      <w:proofErr w:type="spellStart"/>
      <w:r>
        <w:t>Sum</w:t>
      </w:r>
      <w:proofErr w:type="spellEnd"/>
      <w:r>
        <w:t>-Количество] AS План, (Запрос1.[Sum-Количество]-Запрос2.[Sum-Количество])*Изделия.СтоимостьЕд AS Отклонение</w:t>
      </w:r>
    </w:p>
    <w:p w:rsidR="00854C4F" w:rsidRDefault="00854C4F" w:rsidP="00854C4F">
      <w:r>
        <w:t xml:space="preserve">FROM (Запрос2 INNER JOIN Запрос1 ON Запрос2.КодИзделия = Запрос1.КодИзделия) INNER JOIN Изделия ON Запрос1.КодИзделия = </w:t>
      </w:r>
      <w:proofErr w:type="spellStart"/>
      <w:r>
        <w:t>Изделия.КодИзделия</w:t>
      </w:r>
      <w:proofErr w:type="spellEnd"/>
    </w:p>
    <w:p w:rsidR="00854C4F" w:rsidRDefault="00854C4F" w:rsidP="00854C4F">
      <w:r>
        <w:t>WHERE Запрос</w:t>
      </w:r>
      <w:proofErr w:type="gramStart"/>
      <w:r>
        <w:t>2.[</w:t>
      </w:r>
      <w:proofErr w:type="gramEnd"/>
      <w:r>
        <w:t>квартал] = Запрос1.[квартал];</w:t>
      </w:r>
    </w:p>
    <w:p w:rsidR="00854C4F" w:rsidRDefault="00854C4F" w:rsidP="00854C4F">
      <w:r>
        <w:t>Результат:</w:t>
      </w:r>
    </w:p>
    <w:p w:rsidR="00854C4F" w:rsidRDefault="00854C4F" w:rsidP="00854C4F">
      <w:r>
        <w:rPr>
          <w:noProof/>
          <w14:ligatures w14:val="standardContextual"/>
        </w:rPr>
        <w:drawing>
          <wp:inline distT="0" distB="0" distL="0" distR="0" wp14:anchorId="600E47FF" wp14:editId="7862C445">
            <wp:extent cx="2638425" cy="116205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C4F" w:rsidRDefault="00854C4F" w:rsidP="00854C4F">
      <w:r>
        <w:t>Результат: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7"/>
        <w:gridCol w:w="690"/>
        <w:gridCol w:w="1025"/>
        <w:gridCol w:w="543"/>
        <w:gridCol w:w="1222"/>
      </w:tblGrid>
      <w:tr w:rsidR="00854C4F" w:rsidRPr="00854C4F" w:rsidTr="00854C4F">
        <w:trPr>
          <w:tblHeader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854C4F" w:rsidRPr="00854C4F" w:rsidRDefault="00854C4F" w:rsidP="00854C4F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Cs w:val="0"/>
                <w:color w:val="000000"/>
                <w:sz w:val="24"/>
                <w:szCs w:val="24"/>
                <w:lang w:eastAsia="ru-RU"/>
              </w:rPr>
            </w:pPr>
            <w:r w:rsidRPr="00854C4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Запрос3</w:t>
            </w:r>
          </w:p>
        </w:tc>
      </w:tr>
      <w:tr w:rsidR="00854C4F" w:rsidRPr="00854C4F" w:rsidTr="00854C4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54C4F" w:rsidRPr="00854C4F" w:rsidRDefault="00854C4F" w:rsidP="00854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54C4F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54C4F" w:rsidRPr="00854C4F" w:rsidRDefault="00854C4F" w:rsidP="00854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54C4F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ЕдИзм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54C4F" w:rsidRPr="00854C4F" w:rsidRDefault="00854C4F" w:rsidP="00854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54C4F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Договоры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54C4F" w:rsidRPr="00854C4F" w:rsidRDefault="00854C4F" w:rsidP="00854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54C4F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54C4F" w:rsidRPr="00854C4F" w:rsidRDefault="00854C4F" w:rsidP="00854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54C4F"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  <w:t>Отклонение</w:t>
            </w:r>
          </w:p>
        </w:tc>
      </w:tr>
      <w:tr w:rsidR="00854C4F" w:rsidRPr="00854C4F" w:rsidTr="00854C4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4C4F" w:rsidRPr="00854C4F" w:rsidRDefault="00854C4F" w:rsidP="00854C4F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854C4F">
              <w:rPr>
                <w:rFonts w:ascii="Calibri" w:eastAsia="Times New Roman" w:hAnsi="Calibri" w:cs="Calibri"/>
                <w:bCs w:val="0"/>
                <w:color w:val="000000"/>
                <w:sz w:val="22"/>
                <w:lang w:eastAsia="ru-RU"/>
              </w:rPr>
              <w:t>Изделие 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4C4F" w:rsidRPr="00854C4F" w:rsidRDefault="00854C4F" w:rsidP="00854C4F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proofErr w:type="spellStart"/>
            <w:r w:rsidRPr="00854C4F">
              <w:rPr>
                <w:rFonts w:ascii="Calibri" w:eastAsia="Times New Roman" w:hAnsi="Calibri" w:cs="Calibri"/>
                <w:bCs w:val="0"/>
                <w:color w:val="000000"/>
                <w:sz w:val="22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4C4F" w:rsidRPr="00854C4F" w:rsidRDefault="00854C4F" w:rsidP="00854C4F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854C4F">
              <w:rPr>
                <w:rFonts w:ascii="Calibri" w:eastAsia="Times New Roman" w:hAnsi="Calibri" w:cs="Calibri"/>
                <w:bCs w:val="0"/>
                <w:color w:val="000000"/>
                <w:sz w:val="22"/>
                <w:lang w:eastAsia="ru-RU"/>
              </w:rPr>
              <w:t>444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4C4F" w:rsidRPr="00854C4F" w:rsidRDefault="00854C4F" w:rsidP="00854C4F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854C4F">
              <w:rPr>
                <w:rFonts w:ascii="Calibri" w:eastAsia="Times New Roman" w:hAnsi="Calibri" w:cs="Calibri"/>
                <w:bCs w:val="0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4C4F" w:rsidRPr="00854C4F" w:rsidRDefault="00854C4F" w:rsidP="00854C4F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854C4F">
              <w:rPr>
                <w:rFonts w:ascii="Calibri" w:eastAsia="Times New Roman" w:hAnsi="Calibri" w:cs="Calibri"/>
                <w:bCs w:val="0"/>
                <w:color w:val="000000"/>
                <w:sz w:val="22"/>
                <w:lang w:eastAsia="ru-RU"/>
              </w:rPr>
              <w:t>1326000</w:t>
            </w:r>
          </w:p>
        </w:tc>
      </w:tr>
      <w:tr w:rsidR="00854C4F" w:rsidRPr="00854C4F" w:rsidTr="00854C4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4C4F" w:rsidRPr="00854C4F" w:rsidRDefault="00854C4F" w:rsidP="00854C4F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854C4F">
              <w:rPr>
                <w:rFonts w:ascii="Calibri" w:eastAsia="Times New Roman" w:hAnsi="Calibri" w:cs="Calibri"/>
                <w:bCs w:val="0"/>
                <w:color w:val="000000"/>
                <w:sz w:val="22"/>
                <w:lang w:eastAsia="ru-RU"/>
              </w:rPr>
              <w:t>Изделие 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4C4F" w:rsidRPr="00854C4F" w:rsidRDefault="00854C4F" w:rsidP="00854C4F">
            <w:pPr>
              <w:spacing w:line="240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proofErr w:type="spellStart"/>
            <w:r w:rsidRPr="00854C4F">
              <w:rPr>
                <w:rFonts w:ascii="Calibri" w:eastAsia="Times New Roman" w:hAnsi="Calibri" w:cs="Calibri"/>
                <w:bCs w:val="0"/>
                <w:color w:val="000000"/>
                <w:sz w:val="22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4C4F" w:rsidRPr="00854C4F" w:rsidRDefault="00854C4F" w:rsidP="00854C4F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854C4F">
              <w:rPr>
                <w:rFonts w:ascii="Calibri" w:eastAsia="Times New Roman" w:hAnsi="Calibri" w:cs="Calibri"/>
                <w:bCs w:val="0"/>
                <w:color w:val="000000"/>
                <w:sz w:val="22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4C4F" w:rsidRPr="00854C4F" w:rsidRDefault="00854C4F" w:rsidP="00854C4F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854C4F">
              <w:rPr>
                <w:rFonts w:ascii="Calibri" w:eastAsia="Times New Roman" w:hAnsi="Calibri" w:cs="Calibri"/>
                <w:bCs w:val="0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4C4F" w:rsidRPr="00854C4F" w:rsidRDefault="00854C4F" w:rsidP="00854C4F">
            <w:pPr>
              <w:spacing w:line="240" w:lineRule="auto"/>
              <w:ind w:firstLine="0"/>
              <w:jc w:val="right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854C4F">
              <w:rPr>
                <w:rFonts w:ascii="Calibri" w:eastAsia="Times New Roman" w:hAnsi="Calibri" w:cs="Calibri"/>
                <w:bCs w:val="0"/>
                <w:color w:val="000000"/>
                <w:sz w:val="22"/>
                <w:lang w:eastAsia="ru-RU"/>
              </w:rPr>
              <w:t>1350000</w:t>
            </w:r>
          </w:p>
        </w:tc>
      </w:tr>
    </w:tbl>
    <w:p w:rsidR="00854C4F" w:rsidRDefault="00854C4F" w:rsidP="00854C4F"/>
    <w:p w:rsidR="004448F5" w:rsidRDefault="004448F5">
      <w:pPr>
        <w:rPr>
          <w:b/>
          <w:sz w:val="30"/>
          <w:szCs w:val="30"/>
          <w14:ligatures w14:val="standardContextual"/>
        </w:rPr>
      </w:pPr>
      <w:r>
        <w:rPr>
          <w:b/>
          <w:sz w:val="30"/>
          <w:szCs w:val="30"/>
          <w14:ligatures w14:val="standardContextual"/>
        </w:rPr>
        <w:br w:type="page"/>
      </w:r>
    </w:p>
    <w:p w:rsidR="004448F5" w:rsidRDefault="004448F5" w:rsidP="004448F5">
      <w:pPr>
        <w:pStyle w:val="1"/>
      </w:pPr>
      <w:bookmarkStart w:id="21" w:name="_Toc114082799"/>
      <w:r>
        <w:lastRenderedPageBreak/>
        <w:t>6. Создание отчётов</w:t>
      </w:r>
      <w:bookmarkEnd w:id="21"/>
    </w:p>
    <w:p w:rsidR="004448F5" w:rsidRDefault="004448F5" w:rsidP="004448F5">
      <w:pPr>
        <w:pStyle w:val="1"/>
      </w:pPr>
      <w:bookmarkStart w:id="22" w:name="_Toc114082800"/>
      <w:r>
        <w:t>6.1. Получение отчёта с помощью Мастера отчётов</w:t>
      </w:r>
      <w:bookmarkEnd w:id="22"/>
    </w:p>
    <w:p w:rsidR="004448F5" w:rsidRDefault="004448F5" w:rsidP="004448F5"/>
    <w:p w:rsidR="004448F5" w:rsidRDefault="004448F5" w:rsidP="004448F5">
      <w:r>
        <w:t>В режиме мастера отчетов проведено создание отчета по анализу обеспеченности договоров планами выпуска продукции (рис.10).</w:t>
      </w:r>
    </w:p>
    <w:p w:rsidR="004448F5" w:rsidRDefault="004448F5" w:rsidP="004448F5">
      <w:r>
        <w:rPr>
          <w:noProof/>
          <w14:ligatures w14:val="standardContextual"/>
        </w:rPr>
        <w:drawing>
          <wp:inline distT="0" distB="0" distL="0" distR="0" wp14:anchorId="1B7FB4CC" wp14:editId="47392BC8">
            <wp:extent cx="5105400" cy="34385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8F5" w:rsidRDefault="004448F5" w:rsidP="004448F5">
      <w:r>
        <w:rPr>
          <w:noProof/>
          <w14:ligatures w14:val="standardContextual"/>
        </w:rPr>
        <w:drawing>
          <wp:inline distT="0" distB="0" distL="0" distR="0" wp14:anchorId="02C08D0D" wp14:editId="05A44B23">
            <wp:extent cx="5105400" cy="34385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8F5" w:rsidRDefault="004448F5" w:rsidP="004448F5">
      <w:r>
        <w:t xml:space="preserve">Рисунок </w:t>
      </w:r>
      <w:fldSimple w:instr=" SEQ Рисунок \* ARABIC ">
        <w:r>
          <w:rPr>
            <w:noProof/>
          </w:rPr>
          <w:t>10</w:t>
        </w:r>
      </w:fldSimple>
      <w:r>
        <w:t xml:space="preserve"> – Работа в режиме мастера отчетов</w:t>
      </w:r>
    </w:p>
    <w:p w:rsidR="004448F5" w:rsidRDefault="004448F5" w:rsidP="004448F5">
      <w:r>
        <w:lastRenderedPageBreak/>
        <w:t>На рис.11 приведен макет созданного отчета.</w:t>
      </w:r>
    </w:p>
    <w:p w:rsidR="00217BE7" w:rsidRDefault="00217BE7" w:rsidP="004448F5">
      <w:r w:rsidRPr="00217BE7">
        <w:drawing>
          <wp:inline distT="0" distB="0" distL="0" distR="0" wp14:anchorId="71D22871" wp14:editId="2B8F4393">
            <wp:extent cx="5940425" cy="2180590"/>
            <wp:effectExtent l="0" t="0" r="317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8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BE7" w:rsidRDefault="00217BE7" w:rsidP="00217BE7"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11</w:t>
      </w:r>
      <w:r>
        <w:fldChar w:fldCharType="end"/>
      </w:r>
      <w:r>
        <w:t xml:space="preserve"> – </w:t>
      </w:r>
      <w:r>
        <w:t xml:space="preserve">Макет отчёта </w:t>
      </w:r>
    </w:p>
    <w:p w:rsidR="004448F5" w:rsidRDefault="004448F5" w:rsidP="004448F5"/>
    <w:p w:rsidR="00854C4F" w:rsidRDefault="004448F5" w:rsidP="004448F5">
      <w:pPr>
        <w:pStyle w:val="1"/>
      </w:pPr>
      <w:bookmarkStart w:id="23" w:name="_Toc114082801"/>
      <w:r>
        <w:t>6.2. Корректировка макета отчёта с помощью Конструктора</w:t>
      </w:r>
      <w:bookmarkEnd w:id="23"/>
    </w:p>
    <w:p w:rsidR="00854C4F" w:rsidRDefault="00854C4F" w:rsidP="00854C4F"/>
    <w:p w:rsidR="00217BE7" w:rsidRDefault="00217BE7" w:rsidP="00854C4F">
      <w:r>
        <w:t>На рис.12 приведён конструктор отчета.</w:t>
      </w:r>
    </w:p>
    <w:p w:rsidR="006B435B" w:rsidRDefault="00217BE7" w:rsidP="006B435B">
      <w:pPr>
        <w:ind w:firstLine="0"/>
      </w:pPr>
      <w:r w:rsidRPr="00217BE7">
        <w:drawing>
          <wp:inline distT="0" distB="0" distL="0" distR="0" wp14:anchorId="54BEEE7E" wp14:editId="574A12BE">
            <wp:extent cx="5940425" cy="2222500"/>
            <wp:effectExtent l="0" t="0" r="3175" b="635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BE7" w:rsidRDefault="00217BE7" w:rsidP="00217BE7"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12</w:t>
      </w:r>
      <w:r>
        <w:fldChar w:fldCharType="end"/>
      </w:r>
      <w:r>
        <w:t xml:space="preserve"> – </w:t>
      </w:r>
      <w:r>
        <w:t>Конструктор</w:t>
      </w:r>
      <w:r>
        <w:t xml:space="preserve"> отчёта </w:t>
      </w:r>
    </w:p>
    <w:p w:rsidR="006B435B" w:rsidRDefault="006B435B" w:rsidP="00F367B7"/>
    <w:p w:rsidR="00217BE7" w:rsidRDefault="00217BE7" w:rsidP="00217BE7">
      <w:pPr>
        <w:pStyle w:val="1"/>
      </w:pPr>
      <w:bookmarkStart w:id="24" w:name="_Toc114082802"/>
      <w:r>
        <w:t>6.3. Вывод отчет на печать</w:t>
      </w:r>
      <w:bookmarkEnd w:id="24"/>
    </w:p>
    <w:p w:rsidR="00217BE7" w:rsidRDefault="00217BE7" w:rsidP="00F367B7"/>
    <w:p w:rsidR="00217BE7" w:rsidRDefault="00217BE7" w:rsidP="00F367B7">
      <w:r>
        <w:t>На рис.13 приведена печатная форма отчета.</w:t>
      </w:r>
    </w:p>
    <w:p w:rsidR="00217BE7" w:rsidRDefault="0010602C" w:rsidP="0010602C">
      <w:pPr>
        <w:ind w:firstLine="0"/>
      </w:pPr>
      <w:r w:rsidRPr="0010602C">
        <w:lastRenderedPageBreak/>
        <w:drawing>
          <wp:inline distT="0" distB="0" distL="0" distR="0" wp14:anchorId="1CCCC851" wp14:editId="2B81FE98">
            <wp:extent cx="5940425" cy="2119630"/>
            <wp:effectExtent l="0" t="0" r="317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02C" w:rsidRDefault="0010602C" w:rsidP="0010602C"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13</w:t>
      </w:r>
      <w:r>
        <w:fldChar w:fldCharType="end"/>
      </w:r>
      <w:r>
        <w:t xml:space="preserve"> – </w:t>
      </w:r>
      <w:r>
        <w:t>Печатная форма</w:t>
      </w:r>
      <w:r>
        <w:t xml:space="preserve"> отчёта </w:t>
      </w:r>
    </w:p>
    <w:p w:rsidR="0010602C" w:rsidRDefault="0010602C" w:rsidP="0010602C"/>
    <w:p w:rsidR="0010602C" w:rsidRDefault="0010602C" w:rsidP="0010602C">
      <w:pPr>
        <w:pStyle w:val="1"/>
      </w:pPr>
      <w:bookmarkStart w:id="25" w:name="_Toc114082803"/>
      <w:r>
        <w:t>7. Создание кнопочной формы</w:t>
      </w:r>
      <w:bookmarkEnd w:id="25"/>
    </w:p>
    <w:p w:rsidR="0010602C" w:rsidRPr="0010602C" w:rsidRDefault="0010602C" w:rsidP="0010602C">
      <w:r>
        <w:t xml:space="preserve">На рис.14 приведена главная кнопочная форма приложения. </w:t>
      </w:r>
    </w:p>
    <w:p w:rsidR="0010602C" w:rsidRDefault="0010602C" w:rsidP="0010602C">
      <w:r w:rsidRPr="0010602C">
        <w:drawing>
          <wp:inline distT="0" distB="0" distL="0" distR="0" wp14:anchorId="0140CBF5" wp14:editId="1A2B12BC">
            <wp:extent cx="2534004" cy="2210108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534004" cy="221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02C" w:rsidRDefault="0010602C" w:rsidP="0010602C"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14</w:t>
      </w:r>
      <w:r>
        <w:fldChar w:fldCharType="end"/>
      </w:r>
      <w:r>
        <w:t xml:space="preserve"> – </w:t>
      </w:r>
      <w:r>
        <w:t>Главная кнопочная форма приложения</w:t>
      </w:r>
    </w:p>
    <w:p w:rsidR="0058123F" w:rsidRDefault="0058123F">
      <w:r>
        <w:br w:type="page"/>
      </w:r>
    </w:p>
    <w:p w:rsidR="0058123F" w:rsidRDefault="0058123F" w:rsidP="0058123F">
      <w:pPr>
        <w:pStyle w:val="1"/>
      </w:pPr>
      <w:bookmarkStart w:id="26" w:name="_Toc114082804"/>
      <w:r>
        <w:lastRenderedPageBreak/>
        <w:t>Список использованных источников</w:t>
      </w:r>
      <w:bookmarkEnd w:id="26"/>
    </w:p>
    <w:p w:rsidR="0058123F" w:rsidRDefault="0058123F" w:rsidP="0010602C"/>
    <w:p w:rsidR="0058123F" w:rsidRPr="00DE72E5" w:rsidRDefault="0058123F" w:rsidP="0058123F">
      <w:pPr>
        <w:pStyle w:val="TNR1415"/>
        <w:numPr>
          <w:ilvl w:val="0"/>
          <w:numId w:val="6"/>
        </w:numPr>
        <w:rPr>
          <w:szCs w:val="26"/>
        </w:rPr>
      </w:pPr>
      <w:bookmarkStart w:id="27" w:name="Лит11"/>
      <w:r w:rsidRPr="004E68E1">
        <w:t>Нестеров С. А.</w:t>
      </w:r>
      <w:r>
        <w:rPr>
          <w:i/>
          <w:iCs/>
        </w:rPr>
        <w:t> </w:t>
      </w:r>
      <w:r>
        <w:t xml:space="preserve"> Базы данных: учебник / С. А. Нестеров. — Москва: Издательство </w:t>
      </w:r>
      <w:proofErr w:type="spellStart"/>
      <w:r>
        <w:t>Юрайт</w:t>
      </w:r>
      <w:proofErr w:type="spellEnd"/>
      <w:r>
        <w:t>, 2022. — 230 с.</w:t>
      </w:r>
    </w:p>
    <w:p w:rsidR="0058123F" w:rsidRDefault="0058123F" w:rsidP="0058123F">
      <w:pPr>
        <w:pStyle w:val="TNR1415"/>
        <w:numPr>
          <w:ilvl w:val="0"/>
          <w:numId w:val="6"/>
        </w:numPr>
        <w:rPr>
          <w:szCs w:val="26"/>
        </w:rPr>
      </w:pPr>
      <w:r w:rsidRPr="00DE72E5">
        <w:t>Гордеев С. И. </w:t>
      </w:r>
      <w:r>
        <w:t xml:space="preserve"> Организация баз данных в 2 ч.: учебник / С. И. Гордеев, В. Н. Волошина. — 2-е изд., </w:t>
      </w:r>
      <w:proofErr w:type="spellStart"/>
      <w:r>
        <w:t>испр</w:t>
      </w:r>
      <w:proofErr w:type="spellEnd"/>
      <w:r>
        <w:t xml:space="preserve">. и доп. — </w:t>
      </w:r>
      <w:proofErr w:type="gramStart"/>
      <w:r>
        <w:t>Москва 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2022. — 310 с.</w:t>
      </w:r>
    </w:p>
    <w:bookmarkEnd w:id="27"/>
    <w:p w:rsidR="0058123F" w:rsidRPr="00E74A2D" w:rsidRDefault="0058123F" w:rsidP="0058123F">
      <w:pPr>
        <w:pStyle w:val="TNR1415"/>
        <w:numPr>
          <w:ilvl w:val="0"/>
          <w:numId w:val="6"/>
        </w:numPr>
        <w:rPr>
          <w:szCs w:val="26"/>
        </w:rPr>
      </w:pPr>
      <w:r w:rsidRPr="00E74A2D">
        <w:t>Зуб А. Т.</w:t>
      </w:r>
      <w:r>
        <w:rPr>
          <w:i/>
          <w:iCs/>
        </w:rPr>
        <w:t> </w:t>
      </w:r>
      <w:r>
        <w:t xml:space="preserve"> Управление проектами: учебник и практикум для среднего профессионального образования / А. Т. Зуб. — Москва: Издательство </w:t>
      </w:r>
      <w:proofErr w:type="spellStart"/>
      <w:r>
        <w:t>Юрайт</w:t>
      </w:r>
      <w:proofErr w:type="spellEnd"/>
      <w:r>
        <w:t>, 2022. — 422 с.</w:t>
      </w:r>
    </w:p>
    <w:p w:rsidR="0058123F" w:rsidRPr="00A35AF7" w:rsidRDefault="0058123F" w:rsidP="0058123F">
      <w:pPr>
        <w:pStyle w:val="TNR1415"/>
        <w:numPr>
          <w:ilvl w:val="0"/>
          <w:numId w:val="6"/>
        </w:numPr>
        <w:rPr>
          <w:szCs w:val="26"/>
        </w:rPr>
      </w:pPr>
      <w:proofErr w:type="spellStart"/>
      <w:r w:rsidRPr="004E68E1">
        <w:t>Стружкин</w:t>
      </w:r>
      <w:proofErr w:type="spellEnd"/>
      <w:r w:rsidRPr="004E68E1">
        <w:t xml:space="preserve"> Н. П.</w:t>
      </w:r>
      <w:r>
        <w:rPr>
          <w:i/>
          <w:iCs/>
        </w:rPr>
        <w:t> </w:t>
      </w:r>
      <w:r>
        <w:t xml:space="preserve"> Базы данных: </w:t>
      </w:r>
      <w:proofErr w:type="gramStart"/>
      <w:r>
        <w:t>проектирование :</w:t>
      </w:r>
      <w:proofErr w:type="gramEnd"/>
      <w:r>
        <w:t xml:space="preserve"> учебник для вузов / Н. П. </w:t>
      </w:r>
      <w:proofErr w:type="spellStart"/>
      <w:r>
        <w:t>Стружкин</w:t>
      </w:r>
      <w:proofErr w:type="spellEnd"/>
      <w:r>
        <w:t xml:space="preserve">, В. В. Годин. — </w:t>
      </w:r>
      <w:proofErr w:type="gramStart"/>
      <w:r>
        <w:t>Москва 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2022. — 477 с. </w:t>
      </w:r>
    </w:p>
    <w:p w:rsidR="0010602C" w:rsidRDefault="0010602C" w:rsidP="0010602C">
      <w:r>
        <w:t xml:space="preserve"> </w:t>
      </w:r>
    </w:p>
    <w:p w:rsidR="0010602C" w:rsidRDefault="0010602C" w:rsidP="0010602C"/>
    <w:p w:rsidR="0010602C" w:rsidRPr="00F367B7" w:rsidRDefault="0010602C" w:rsidP="00F367B7"/>
    <w:sectPr w:rsidR="0010602C" w:rsidRPr="00F367B7" w:rsidSect="00CE64BB">
      <w:footerReference w:type="default" r:id="rId39"/>
      <w:pgSz w:w="11906" w:h="16838"/>
      <w:pgMar w:top="1134" w:right="850" w:bottom="1134" w:left="1701" w:header="708" w:footer="708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5CAE" w:rsidRDefault="00765CAE" w:rsidP="00CE64BB">
      <w:pPr>
        <w:spacing w:line="240" w:lineRule="auto"/>
      </w:pPr>
      <w:r>
        <w:separator/>
      </w:r>
    </w:p>
  </w:endnote>
  <w:endnote w:type="continuationSeparator" w:id="0">
    <w:p w:rsidR="00765CAE" w:rsidRDefault="00765CAE" w:rsidP="00CE64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5983243"/>
      <w:docPartObj>
        <w:docPartGallery w:val="Page Numbers (Bottom of Page)"/>
        <w:docPartUnique/>
      </w:docPartObj>
    </w:sdtPr>
    <w:sdtContent>
      <w:p w:rsidR="00CE64BB" w:rsidRDefault="00CE64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E64BB" w:rsidRDefault="00CE64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5CAE" w:rsidRDefault="00765CAE" w:rsidP="00CE64BB">
      <w:pPr>
        <w:spacing w:line="240" w:lineRule="auto"/>
      </w:pPr>
      <w:r>
        <w:separator/>
      </w:r>
    </w:p>
  </w:footnote>
  <w:footnote w:type="continuationSeparator" w:id="0">
    <w:p w:rsidR="00765CAE" w:rsidRDefault="00765CAE" w:rsidP="00CE64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6AB0"/>
    <w:multiLevelType w:val="hybridMultilevel"/>
    <w:tmpl w:val="66728BD2"/>
    <w:lvl w:ilvl="0" w:tplc="23E8E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4D354F"/>
    <w:multiLevelType w:val="hybridMultilevel"/>
    <w:tmpl w:val="B5A61BCA"/>
    <w:lvl w:ilvl="0" w:tplc="68D42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280CDB"/>
    <w:multiLevelType w:val="hybridMultilevel"/>
    <w:tmpl w:val="AB22E95E"/>
    <w:lvl w:ilvl="0" w:tplc="822A0C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A787022"/>
    <w:multiLevelType w:val="hybridMultilevel"/>
    <w:tmpl w:val="96DCEC3A"/>
    <w:lvl w:ilvl="0" w:tplc="FD8CA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14C88E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AC55D8"/>
    <w:multiLevelType w:val="hybridMultilevel"/>
    <w:tmpl w:val="068698FA"/>
    <w:lvl w:ilvl="0" w:tplc="822A0C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D220D32"/>
    <w:multiLevelType w:val="hybridMultilevel"/>
    <w:tmpl w:val="DA50AD6C"/>
    <w:lvl w:ilvl="0" w:tplc="822A0C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39119070">
    <w:abstractNumId w:val="2"/>
  </w:num>
  <w:num w:numId="2" w16cid:durableId="495804855">
    <w:abstractNumId w:val="5"/>
  </w:num>
  <w:num w:numId="3" w16cid:durableId="372003380">
    <w:abstractNumId w:val="4"/>
  </w:num>
  <w:num w:numId="4" w16cid:durableId="1936937566">
    <w:abstractNumId w:val="1"/>
  </w:num>
  <w:num w:numId="5" w16cid:durableId="172688904">
    <w:abstractNumId w:val="0"/>
  </w:num>
  <w:num w:numId="6" w16cid:durableId="211054424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12"/>
    <w:rsid w:val="000177D7"/>
    <w:rsid w:val="00080608"/>
    <w:rsid w:val="000B77F0"/>
    <w:rsid w:val="000E1D87"/>
    <w:rsid w:val="0010602C"/>
    <w:rsid w:val="001639E5"/>
    <w:rsid w:val="001B0B4B"/>
    <w:rsid w:val="001D2738"/>
    <w:rsid w:val="001D784B"/>
    <w:rsid w:val="00203AD6"/>
    <w:rsid w:val="00217BE7"/>
    <w:rsid w:val="00251A50"/>
    <w:rsid w:val="002E7A65"/>
    <w:rsid w:val="00367E29"/>
    <w:rsid w:val="003719B5"/>
    <w:rsid w:val="003D33C0"/>
    <w:rsid w:val="00407911"/>
    <w:rsid w:val="0042551D"/>
    <w:rsid w:val="004448F5"/>
    <w:rsid w:val="00446D33"/>
    <w:rsid w:val="004625E6"/>
    <w:rsid w:val="004809D8"/>
    <w:rsid w:val="004A1514"/>
    <w:rsid w:val="004F5679"/>
    <w:rsid w:val="0054414E"/>
    <w:rsid w:val="00564697"/>
    <w:rsid w:val="0058123F"/>
    <w:rsid w:val="005817FE"/>
    <w:rsid w:val="005C3921"/>
    <w:rsid w:val="00617524"/>
    <w:rsid w:val="00620AFE"/>
    <w:rsid w:val="006703FC"/>
    <w:rsid w:val="006B435B"/>
    <w:rsid w:val="006B4617"/>
    <w:rsid w:val="006C0A4D"/>
    <w:rsid w:val="00723A4F"/>
    <w:rsid w:val="00733397"/>
    <w:rsid w:val="007356C0"/>
    <w:rsid w:val="00765CAE"/>
    <w:rsid w:val="007873E1"/>
    <w:rsid w:val="00854C4F"/>
    <w:rsid w:val="008A6215"/>
    <w:rsid w:val="009056E0"/>
    <w:rsid w:val="00910512"/>
    <w:rsid w:val="00955C11"/>
    <w:rsid w:val="00960D51"/>
    <w:rsid w:val="009943E5"/>
    <w:rsid w:val="009A7DB3"/>
    <w:rsid w:val="009B4561"/>
    <w:rsid w:val="009F6946"/>
    <w:rsid w:val="00A06D2F"/>
    <w:rsid w:val="00A1143E"/>
    <w:rsid w:val="00AF2307"/>
    <w:rsid w:val="00B52054"/>
    <w:rsid w:val="00B80CA3"/>
    <w:rsid w:val="00B843BE"/>
    <w:rsid w:val="00BB6BD5"/>
    <w:rsid w:val="00C43A1F"/>
    <w:rsid w:val="00CB269F"/>
    <w:rsid w:val="00CC36EA"/>
    <w:rsid w:val="00CE64BB"/>
    <w:rsid w:val="00CF1907"/>
    <w:rsid w:val="00D60C67"/>
    <w:rsid w:val="00D8345E"/>
    <w:rsid w:val="00D958F8"/>
    <w:rsid w:val="00DA6319"/>
    <w:rsid w:val="00DC463C"/>
    <w:rsid w:val="00DF19D7"/>
    <w:rsid w:val="00E41DF2"/>
    <w:rsid w:val="00E77A7F"/>
    <w:rsid w:val="00EB2F04"/>
    <w:rsid w:val="00F367B7"/>
    <w:rsid w:val="00FB53AC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716CAC"/>
  <w15:chartTrackingRefBased/>
  <w15:docId w15:val="{A325ED5B-C879-47BB-85FA-1B66B031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EA"/>
    <w:rPr>
      <w:rFonts w:ascii="Times New Roman" w:hAnsi="Times New Roman" w:cs="Times New Roman"/>
      <w:bCs/>
      <w:kern w:val="0"/>
      <w:sz w:val="28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3D33C0"/>
    <w:pPr>
      <w:keepNext/>
      <w:keepLines/>
      <w:outlineLvl w:val="0"/>
    </w:pPr>
    <w:rPr>
      <w:rFonts w:eastAsiaTheme="majorEastAsia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3C0"/>
    <w:rPr>
      <w:rFonts w:ascii="Times New Roman" w:eastAsiaTheme="majorEastAsia" w:hAnsi="Times New Roman" w:cs="Times New Roman"/>
      <w:b/>
      <w:sz w:val="28"/>
      <w:szCs w:val="32"/>
    </w:rPr>
  </w:style>
  <w:style w:type="paragraph" w:styleId="a3">
    <w:name w:val="List Paragraph"/>
    <w:aliases w:val="Раздел 1.1.1.,Надпись к иллюстрации,Абзац списка1"/>
    <w:basedOn w:val="a"/>
    <w:link w:val="a4"/>
    <w:qFormat/>
    <w:rsid w:val="00367E29"/>
    <w:pPr>
      <w:contextualSpacing/>
    </w:pPr>
    <w:rPr>
      <w:rFonts w:cstheme="minorBidi"/>
      <w:bCs w:val="0"/>
    </w:rPr>
  </w:style>
  <w:style w:type="character" w:customStyle="1" w:styleId="a4">
    <w:name w:val="Абзац списка Знак"/>
    <w:aliases w:val="Раздел 1.1.1. Знак,Надпись к иллюстрации Знак,Абзац списка1 Знак"/>
    <w:link w:val="a3"/>
    <w:rsid w:val="00367E29"/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CE64B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64BB"/>
    <w:rPr>
      <w:rFonts w:ascii="Times New Roman" w:hAnsi="Times New Roman" w:cs="Times New Roman"/>
      <w:bCs/>
      <w:kern w:val="0"/>
      <w:sz w:val="28"/>
      <w14:ligatures w14:val="none"/>
    </w:rPr>
  </w:style>
  <w:style w:type="paragraph" w:styleId="a7">
    <w:name w:val="footer"/>
    <w:basedOn w:val="a"/>
    <w:link w:val="a8"/>
    <w:uiPriority w:val="99"/>
    <w:unhideWhenUsed/>
    <w:rsid w:val="00CE64B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64BB"/>
    <w:rPr>
      <w:rFonts w:ascii="Times New Roman" w:hAnsi="Times New Roman" w:cs="Times New Roman"/>
      <w:bCs/>
      <w:kern w:val="0"/>
      <w:sz w:val="28"/>
      <w14:ligatures w14:val="none"/>
    </w:rPr>
  </w:style>
  <w:style w:type="paragraph" w:styleId="a9">
    <w:name w:val="caption"/>
    <w:basedOn w:val="a"/>
    <w:next w:val="a"/>
    <w:uiPriority w:val="35"/>
    <w:unhideWhenUsed/>
    <w:qFormat/>
    <w:rsid w:val="009F69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a">
    <w:name w:val="Table Grid"/>
    <w:basedOn w:val="a1"/>
    <w:uiPriority w:val="39"/>
    <w:rsid w:val="003719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R1415">
    <w:name w:val="TNR 14 1.5"/>
    <w:basedOn w:val="a"/>
    <w:link w:val="TNR14150"/>
    <w:qFormat/>
    <w:rsid w:val="0058123F"/>
    <w:rPr>
      <w:rFonts w:eastAsia="Times New Roman"/>
      <w:bCs w:val="0"/>
      <w:szCs w:val="28"/>
      <w:lang w:eastAsia="ru-RU"/>
    </w:rPr>
  </w:style>
  <w:style w:type="character" w:customStyle="1" w:styleId="TNR14150">
    <w:name w:val="TNR 14 1.5 Знак"/>
    <w:link w:val="TNR1415"/>
    <w:qFormat/>
    <w:locked/>
    <w:rsid w:val="0058123F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b">
    <w:name w:val="TOC Heading"/>
    <w:basedOn w:val="1"/>
    <w:next w:val="a"/>
    <w:uiPriority w:val="39"/>
    <w:unhideWhenUsed/>
    <w:qFormat/>
    <w:rsid w:val="0058123F"/>
    <w:pPr>
      <w:spacing w:before="240" w:line="259" w:lineRule="auto"/>
      <w:ind w:firstLine="0"/>
      <w:jc w:val="left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8123F"/>
    <w:pPr>
      <w:spacing w:after="100"/>
    </w:pPr>
  </w:style>
  <w:style w:type="character" w:styleId="ac">
    <w:name w:val="Hyperlink"/>
    <w:basedOn w:val="a0"/>
    <w:uiPriority w:val="99"/>
    <w:unhideWhenUsed/>
    <w:rsid w:val="005812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Visio_Drawing1.vsdx"/><Relationship Id="rId18" Type="http://schemas.openxmlformats.org/officeDocument/2006/relationships/image" Target="media/image7.emf"/><Relationship Id="rId26" Type="http://schemas.openxmlformats.org/officeDocument/2006/relationships/image" Target="media/image14.png"/><Relationship Id="rId39" Type="http://schemas.openxmlformats.org/officeDocument/2006/relationships/footer" Target="footer1.xml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image" Target="media/image17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.vsdx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2.vsdx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openxmlformats.org/officeDocument/2006/relationships/image" Target="media/image3.emf"/><Relationship Id="rId19" Type="http://schemas.openxmlformats.org/officeDocument/2006/relationships/package" Target="embeddings/Microsoft_Visio_Drawing4.vsdx"/><Relationship Id="rId31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emf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4.emf"/><Relationship Id="rId17" Type="http://schemas.openxmlformats.org/officeDocument/2006/relationships/package" Target="embeddings/Microsoft_Visio_Drawing3.vsdx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3D05E-E585-405F-A76E-5A2ED1658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20</Pages>
  <Words>2052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Потехин</dc:creator>
  <cp:keywords/>
  <dc:description/>
  <cp:lastModifiedBy>Евгений Потехин</cp:lastModifiedBy>
  <cp:revision>10</cp:revision>
  <cp:lastPrinted>2022-09-14T12:15:00Z</cp:lastPrinted>
  <dcterms:created xsi:type="dcterms:W3CDTF">2022-09-14T12:15:00Z</dcterms:created>
  <dcterms:modified xsi:type="dcterms:W3CDTF">2022-09-14T14:19:00Z</dcterms:modified>
</cp:coreProperties>
</file>